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19E4" w14:textId="292EAEF0" w:rsidR="0052209A" w:rsidRDefault="00000000">
      <w:pPr>
        <w:pStyle w:val="Tijeloteksta"/>
        <w:spacing w:before="78" w:line="252" w:lineRule="exact"/>
        <w:ind w:left="358"/>
      </w:pPr>
      <w:r>
        <w:t>OSNOVNA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 w:rsidR="00C1182B">
        <w:rPr>
          <w:spacing w:val="-5"/>
        </w:rPr>
        <w:t>MARE ŠVEL-GAMIRŠEK</w:t>
      </w:r>
    </w:p>
    <w:p w14:paraId="686D432D" w14:textId="77777777" w:rsidR="00C1182B" w:rsidRDefault="00C1182B">
      <w:pPr>
        <w:pStyle w:val="Tijeloteksta"/>
        <w:ind w:left="358" w:right="7383"/>
      </w:pPr>
      <w:r>
        <w:t>Matije Gupca 23</w:t>
      </w:r>
    </w:p>
    <w:p w14:paraId="09413E29" w14:textId="6E5FD634" w:rsidR="0052209A" w:rsidRDefault="00C1182B">
      <w:pPr>
        <w:pStyle w:val="Tijeloteksta"/>
        <w:ind w:left="358" w:right="7383"/>
      </w:pPr>
      <w:r>
        <w:t>32254 VRBANJA</w:t>
      </w:r>
    </w:p>
    <w:p w14:paraId="26FA67D0" w14:textId="77777777" w:rsidR="0052209A" w:rsidRDefault="0052209A">
      <w:pPr>
        <w:pStyle w:val="Tijeloteksta"/>
        <w:spacing w:before="11"/>
        <w:rPr>
          <w:sz w:val="21"/>
        </w:rPr>
      </w:pPr>
    </w:p>
    <w:p w14:paraId="6F6D63E3" w14:textId="77777777" w:rsidR="0052209A" w:rsidRDefault="00000000">
      <w:pPr>
        <w:pStyle w:val="Tijeloteksta"/>
        <w:ind w:left="358" w:right="7942"/>
      </w:pPr>
      <w:r>
        <w:t>KLASA: 003-01/20-01/09</w:t>
      </w:r>
      <w:r>
        <w:rPr>
          <w:spacing w:val="-52"/>
        </w:rPr>
        <w:t xml:space="preserve"> </w:t>
      </w:r>
      <w:r>
        <w:t>URBROJ:</w:t>
      </w:r>
      <w:r>
        <w:rPr>
          <w:spacing w:val="-11"/>
        </w:rPr>
        <w:t xml:space="preserve"> </w:t>
      </w:r>
      <w:r>
        <w:t>238/27-13-20-1</w:t>
      </w:r>
    </w:p>
    <w:p w14:paraId="529DE6B0" w14:textId="45FFB8C4" w:rsidR="0052209A" w:rsidRDefault="00C1182B">
      <w:pPr>
        <w:pStyle w:val="Tijeloteksta"/>
        <w:spacing w:before="1"/>
        <w:ind w:left="358"/>
      </w:pPr>
      <w:r>
        <w:t>U Vrbanji</w:t>
      </w:r>
      <w:r w:rsidR="00000000">
        <w:t>,</w:t>
      </w:r>
      <w:r w:rsidR="00000000">
        <w:rPr>
          <w:spacing w:val="-4"/>
        </w:rPr>
        <w:t xml:space="preserve"> </w:t>
      </w:r>
      <w:r w:rsidR="00000000">
        <w:t>20.</w:t>
      </w:r>
      <w:r w:rsidR="00000000">
        <w:rPr>
          <w:spacing w:val="-1"/>
        </w:rPr>
        <w:t xml:space="preserve"> </w:t>
      </w:r>
      <w:r w:rsidR="00000000">
        <w:t>travnja</w:t>
      </w:r>
      <w:r w:rsidR="00000000">
        <w:rPr>
          <w:spacing w:val="-1"/>
        </w:rPr>
        <w:t xml:space="preserve"> </w:t>
      </w:r>
      <w:r w:rsidR="00000000">
        <w:t>2020.</w:t>
      </w:r>
    </w:p>
    <w:p w14:paraId="0EA7C515" w14:textId="77777777" w:rsidR="0052209A" w:rsidRDefault="0052209A">
      <w:pPr>
        <w:pStyle w:val="Tijeloteksta"/>
        <w:rPr>
          <w:sz w:val="24"/>
        </w:rPr>
      </w:pPr>
    </w:p>
    <w:p w14:paraId="5540739F" w14:textId="77777777" w:rsidR="0052209A" w:rsidRDefault="0052209A">
      <w:pPr>
        <w:pStyle w:val="Tijeloteksta"/>
        <w:spacing w:before="1"/>
        <w:rPr>
          <w:sz w:val="20"/>
        </w:rPr>
      </w:pPr>
    </w:p>
    <w:p w14:paraId="24A06F0F" w14:textId="4ED5BA19" w:rsidR="0052209A" w:rsidRDefault="00000000">
      <w:pPr>
        <w:pStyle w:val="Tijeloteksta"/>
        <w:ind w:left="358" w:right="1212" w:firstLine="707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Osnovne</w:t>
      </w:r>
      <w:r>
        <w:rPr>
          <w:spacing w:val="1"/>
        </w:rPr>
        <w:t xml:space="preserve"> </w:t>
      </w:r>
      <w:r>
        <w:t>škole</w:t>
      </w:r>
      <w:r w:rsidR="00C1182B">
        <w:t xml:space="preserve"> Mare </w:t>
      </w:r>
      <w:proofErr w:type="spellStart"/>
      <w:r w:rsidR="00C1182B">
        <w:t>Švel-Gamiršek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sukladno</w:t>
      </w:r>
      <w:r>
        <w:rPr>
          <w:spacing w:val="55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Zakona o fiskalnoj odgovornosti (Narodne novine, broj 111/18) te Uredbe o sastavljanju i predaji</w:t>
      </w:r>
      <w:r>
        <w:rPr>
          <w:spacing w:val="1"/>
        </w:rPr>
        <w:t xml:space="preserve"> </w:t>
      </w:r>
      <w:r>
        <w:t>Izjave o fiskalnoj odgovornosti i izvještaja o primjeni fiskalnih pravila (Narodne novine, broj 95/19),</w:t>
      </w:r>
      <w:r>
        <w:rPr>
          <w:spacing w:val="1"/>
        </w:rPr>
        <w:t xml:space="preserve"> </w:t>
      </w:r>
      <w:r>
        <w:t>ravnatelj</w:t>
      </w:r>
      <w:r w:rsidR="00C1182B">
        <w:t>ica</w:t>
      </w:r>
      <w:r>
        <w:t xml:space="preserve"> Osnovne</w:t>
      </w:r>
      <w:r>
        <w:rPr>
          <w:spacing w:val="-2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M</w:t>
      </w:r>
      <w:r w:rsidR="00C1182B">
        <w:t xml:space="preserve">are </w:t>
      </w:r>
      <w:proofErr w:type="spellStart"/>
      <w:r w:rsidR="00C1182B">
        <w:t>Švel-Gamiršek</w:t>
      </w:r>
      <w:proofErr w:type="spellEnd"/>
      <w:r w:rsidR="00C1182B">
        <w:t xml:space="preserve"> Vrbanja</w:t>
      </w:r>
      <w:r>
        <w:t xml:space="preserve"> donosi:</w:t>
      </w:r>
    </w:p>
    <w:p w14:paraId="39D15330" w14:textId="77777777" w:rsidR="0052209A" w:rsidRDefault="0052209A">
      <w:pPr>
        <w:pStyle w:val="Tijeloteksta"/>
        <w:rPr>
          <w:sz w:val="24"/>
        </w:rPr>
      </w:pPr>
    </w:p>
    <w:p w14:paraId="2E712FE1" w14:textId="77777777" w:rsidR="0052209A" w:rsidRDefault="0052209A">
      <w:pPr>
        <w:pStyle w:val="Tijeloteksta"/>
        <w:rPr>
          <w:sz w:val="20"/>
        </w:rPr>
      </w:pPr>
    </w:p>
    <w:p w14:paraId="4746A39A" w14:textId="77777777" w:rsidR="0052209A" w:rsidRDefault="00000000">
      <w:pPr>
        <w:pStyle w:val="Naslov1"/>
        <w:ind w:left="3153" w:right="2828" w:hanging="1165"/>
        <w:jc w:val="left"/>
      </w:pPr>
      <w:r>
        <w:t>PROCEDURA ZAPRIMANJA I PROVJERE RAČUNA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PLAĆANJA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RAČUNIMA</w:t>
      </w:r>
    </w:p>
    <w:p w14:paraId="7BFF351E" w14:textId="77777777" w:rsidR="0052209A" w:rsidRDefault="0052209A">
      <w:pPr>
        <w:pStyle w:val="Tijeloteksta"/>
        <w:spacing w:before="10"/>
        <w:rPr>
          <w:b/>
          <w:sz w:val="21"/>
        </w:rPr>
      </w:pPr>
    </w:p>
    <w:p w14:paraId="08A5A881" w14:textId="77777777" w:rsidR="0052209A" w:rsidRDefault="00000000">
      <w:pPr>
        <w:pStyle w:val="Tijeloteksta"/>
        <w:spacing w:before="1"/>
        <w:ind w:left="1282" w:right="2254"/>
        <w:jc w:val="center"/>
      </w:pPr>
      <w:r>
        <w:t>I.</w:t>
      </w:r>
    </w:p>
    <w:p w14:paraId="563DFFDB" w14:textId="4B8E28E5" w:rsidR="0052209A" w:rsidRDefault="00000000">
      <w:pPr>
        <w:pStyle w:val="Tijeloteksta"/>
        <w:spacing w:before="1"/>
        <w:ind w:left="358" w:right="1212"/>
        <w:jc w:val="both"/>
      </w:pPr>
      <w:r>
        <w:t>Ovom Procedurom se</w:t>
      </w:r>
      <w:r>
        <w:rPr>
          <w:spacing w:val="56"/>
        </w:rPr>
        <w:t xml:space="preserve"> </w:t>
      </w:r>
      <w:r>
        <w:t>propisuje zaprimanja i provjere računa te plaćanja po računima u Osnovnoj</w:t>
      </w:r>
      <w:r>
        <w:rPr>
          <w:spacing w:val="1"/>
        </w:rPr>
        <w:t xml:space="preserve"> </w:t>
      </w:r>
      <w:r>
        <w:t>školi M</w:t>
      </w:r>
      <w:r w:rsidR="00C1182B">
        <w:t xml:space="preserve">are </w:t>
      </w:r>
      <w:proofErr w:type="spellStart"/>
      <w:r w:rsidR="00C1182B">
        <w:t>Švel-Gamiršek</w:t>
      </w:r>
      <w:proofErr w:type="spellEnd"/>
      <w:r>
        <w:t xml:space="preserve"> (u daljnjem tekstu: škola), osim ako posebnim propisom ili Statutom škole nije</w:t>
      </w:r>
      <w:r>
        <w:rPr>
          <w:spacing w:val="-52"/>
        </w:rPr>
        <w:t xml:space="preserve"> </w:t>
      </w:r>
      <w:r>
        <w:t>uređeno</w:t>
      </w:r>
      <w:r>
        <w:rPr>
          <w:spacing w:val="-1"/>
        </w:rPr>
        <w:t xml:space="preserve"> </w:t>
      </w:r>
      <w:r>
        <w:t>drugačije.</w:t>
      </w:r>
    </w:p>
    <w:p w14:paraId="238D47BB" w14:textId="77777777" w:rsidR="0052209A" w:rsidRDefault="0052209A">
      <w:pPr>
        <w:pStyle w:val="Tijeloteksta"/>
        <w:spacing w:before="11"/>
        <w:rPr>
          <w:sz w:val="32"/>
        </w:rPr>
      </w:pPr>
    </w:p>
    <w:p w14:paraId="7E059C3C" w14:textId="77777777" w:rsidR="0052209A" w:rsidRDefault="00000000">
      <w:pPr>
        <w:pStyle w:val="Tijeloteksta"/>
        <w:spacing w:line="252" w:lineRule="exact"/>
        <w:ind w:left="1205" w:right="2254"/>
        <w:jc w:val="center"/>
      </w:pPr>
      <w:r>
        <w:t>II.</w:t>
      </w:r>
    </w:p>
    <w:p w14:paraId="384798B1" w14:textId="27C3AB2A" w:rsidR="0052209A" w:rsidRDefault="00000000">
      <w:pPr>
        <w:pStyle w:val="Tijeloteksta"/>
        <w:ind w:left="358" w:right="1221"/>
        <w:jc w:val="both"/>
      </w:pPr>
      <w:r>
        <w:t>Postupak</w:t>
      </w:r>
      <w:r>
        <w:rPr>
          <w:spacing w:val="1"/>
        </w:rPr>
        <w:t xml:space="preserve"> </w:t>
      </w:r>
      <w:r>
        <w:t>zaprimanja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provjere</w:t>
      </w:r>
      <w:r>
        <w:rPr>
          <w:spacing w:val="1"/>
        </w:rPr>
        <w:t xml:space="preserve"> </w:t>
      </w:r>
      <w:r>
        <w:t>računa,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računima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školi,</w:t>
      </w:r>
      <w:r>
        <w:rPr>
          <w:spacing w:val="1"/>
        </w:rPr>
        <w:t xml:space="preserve"> </w:t>
      </w:r>
      <w:r>
        <w:t>izvodi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sljedećoj</w:t>
      </w:r>
      <w:r w:rsidR="00C1182B">
        <w:t xml:space="preserve"> </w:t>
      </w:r>
      <w:r>
        <w:rPr>
          <w:spacing w:val="-52"/>
        </w:rPr>
        <w:t xml:space="preserve"> </w:t>
      </w:r>
      <w:r>
        <w:t>proceduri osim</w:t>
      </w:r>
      <w:r>
        <w:rPr>
          <w:spacing w:val="1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propisom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Statutom</w:t>
      </w:r>
      <w:r>
        <w:rPr>
          <w:spacing w:val="-3"/>
        </w:rPr>
        <w:t xml:space="preserve"> </w:t>
      </w:r>
      <w:r>
        <w:t>škole nije</w:t>
      </w:r>
      <w:r>
        <w:rPr>
          <w:spacing w:val="-1"/>
        </w:rPr>
        <w:t xml:space="preserve"> </w:t>
      </w:r>
      <w:r>
        <w:t>uređeno</w:t>
      </w:r>
      <w:r>
        <w:rPr>
          <w:spacing w:val="-3"/>
        </w:rPr>
        <w:t xml:space="preserve"> </w:t>
      </w:r>
      <w:r>
        <w:t>drugačije:</w:t>
      </w:r>
    </w:p>
    <w:p w14:paraId="2DB9918C" w14:textId="77777777" w:rsidR="0052209A" w:rsidRDefault="0052209A">
      <w:pPr>
        <w:pStyle w:val="Tijeloteksta"/>
        <w:rPr>
          <w:sz w:val="20"/>
        </w:rPr>
      </w:pPr>
    </w:p>
    <w:p w14:paraId="43117A21" w14:textId="77777777" w:rsidR="0052209A" w:rsidRDefault="0052209A">
      <w:pPr>
        <w:pStyle w:val="Tijeloteksta"/>
        <w:spacing w:before="1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066"/>
        <w:gridCol w:w="2170"/>
        <w:gridCol w:w="2362"/>
      </w:tblGrid>
      <w:tr w:rsidR="0052209A" w14:paraId="5A22162B" w14:textId="77777777">
        <w:trPr>
          <w:trHeight w:val="434"/>
        </w:trPr>
        <w:tc>
          <w:tcPr>
            <w:tcW w:w="1812" w:type="dxa"/>
            <w:vMerge w:val="restart"/>
          </w:tcPr>
          <w:p w14:paraId="10872EC4" w14:textId="77777777" w:rsidR="0052209A" w:rsidRDefault="00000000">
            <w:pPr>
              <w:pStyle w:val="TableParagraph"/>
              <w:spacing w:before="185"/>
              <w:ind w:left="497" w:right="272" w:hanging="197"/>
              <w:rPr>
                <w:b/>
              </w:rPr>
            </w:pPr>
            <w:r>
              <w:rPr>
                <w:b/>
              </w:rPr>
              <w:t>DIJAGRAM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TIJEKA</w:t>
            </w:r>
          </w:p>
        </w:tc>
        <w:tc>
          <w:tcPr>
            <w:tcW w:w="4066" w:type="dxa"/>
            <w:vMerge w:val="restart"/>
          </w:tcPr>
          <w:p w14:paraId="2D19C276" w14:textId="77777777" w:rsidR="0052209A" w:rsidRDefault="0052209A">
            <w:pPr>
              <w:pStyle w:val="TableParagraph"/>
              <w:spacing w:before="2"/>
              <w:rPr>
                <w:sz w:val="27"/>
              </w:rPr>
            </w:pPr>
          </w:p>
          <w:p w14:paraId="5045F79E" w14:textId="77777777" w:rsidR="0052209A" w:rsidRDefault="00000000">
            <w:pPr>
              <w:pStyle w:val="TableParagraph"/>
              <w:ind w:left="1328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4532" w:type="dxa"/>
            <w:gridSpan w:val="2"/>
          </w:tcPr>
          <w:p w14:paraId="27393E91" w14:textId="77777777" w:rsidR="0052209A" w:rsidRDefault="00000000">
            <w:pPr>
              <w:pStyle w:val="TableParagraph"/>
              <w:spacing w:before="89"/>
              <w:ind w:left="1627" w:right="1619"/>
              <w:jc w:val="center"/>
              <w:rPr>
                <w:b/>
              </w:rPr>
            </w:pPr>
            <w:r>
              <w:rPr>
                <w:b/>
              </w:rPr>
              <w:t>IZVRŠENJE</w:t>
            </w:r>
          </w:p>
        </w:tc>
      </w:tr>
      <w:tr w:rsidR="0052209A" w14:paraId="7CF448A1" w14:textId="77777777">
        <w:trPr>
          <w:trHeight w:val="436"/>
        </w:trPr>
        <w:tc>
          <w:tcPr>
            <w:tcW w:w="1812" w:type="dxa"/>
            <w:vMerge/>
            <w:tcBorders>
              <w:top w:val="nil"/>
            </w:tcBorders>
          </w:tcPr>
          <w:p w14:paraId="68B95320" w14:textId="77777777" w:rsidR="0052209A" w:rsidRDefault="0052209A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vMerge/>
            <w:tcBorders>
              <w:top w:val="nil"/>
            </w:tcBorders>
          </w:tcPr>
          <w:p w14:paraId="28B6D4DC" w14:textId="77777777" w:rsidR="0052209A" w:rsidRDefault="0052209A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14:paraId="0910B46C" w14:textId="77777777" w:rsidR="0052209A" w:rsidRDefault="00000000">
            <w:pPr>
              <w:pStyle w:val="TableParagraph"/>
              <w:spacing w:before="89"/>
              <w:ind w:left="204"/>
              <w:rPr>
                <w:b/>
              </w:rPr>
            </w:pPr>
            <w:r>
              <w:rPr>
                <w:b/>
              </w:rPr>
              <w:t>ODGOVORNOST</w:t>
            </w:r>
          </w:p>
        </w:tc>
        <w:tc>
          <w:tcPr>
            <w:tcW w:w="2362" w:type="dxa"/>
          </w:tcPr>
          <w:p w14:paraId="60E6450F" w14:textId="77777777" w:rsidR="0052209A" w:rsidRDefault="00000000">
            <w:pPr>
              <w:pStyle w:val="TableParagraph"/>
              <w:spacing w:before="89"/>
              <w:ind w:left="907" w:right="902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52209A" w14:paraId="70EE1F65" w14:textId="77777777">
        <w:trPr>
          <w:trHeight w:val="849"/>
        </w:trPr>
        <w:tc>
          <w:tcPr>
            <w:tcW w:w="1812" w:type="dxa"/>
          </w:tcPr>
          <w:p w14:paraId="4293562E" w14:textId="77777777" w:rsidR="0052209A" w:rsidRDefault="00000000">
            <w:pPr>
              <w:pStyle w:val="TableParagraph"/>
              <w:spacing w:before="171"/>
              <w:ind w:left="105" w:right="326"/>
              <w:rPr>
                <w:b/>
              </w:rPr>
            </w:pPr>
            <w:r>
              <w:rPr>
                <w:b/>
              </w:rPr>
              <w:t>Zaprimanje 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295DE8C5" w14:textId="77777777" w:rsidR="0052209A" w:rsidRDefault="00000000">
            <w:pPr>
              <w:pStyle w:val="TableParagraph"/>
              <w:spacing w:before="169"/>
              <w:ind w:left="103" w:right="677"/>
            </w:pPr>
            <w:r>
              <w:t>E-računi se zaprimaju i preuzimaju u</w:t>
            </w:r>
            <w:r>
              <w:rPr>
                <w:spacing w:val="-52"/>
              </w:rPr>
              <w:t xml:space="preserve"> </w:t>
            </w:r>
            <w:r>
              <w:t>računovodstvu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</w:tc>
        <w:tc>
          <w:tcPr>
            <w:tcW w:w="2170" w:type="dxa"/>
          </w:tcPr>
          <w:p w14:paraId="12B7A10A" w14:textId="77777777" w:rsidR="0052209A" w:rsidRDefault="00000000">
            <w:pPr>
              <w:pStyle w:val="TableParagraph"/>
              <w:spacing w:before="169"/>
              <w:ind w:left="106"/>
            </w:pPr>
            <w:r>
              <w:t>Voditelj</w:t>
            </w:r>
          </w:p>
          <w:p w14:paraId="29A9BD73" w14:textId="77777777" w:rsidR="0052209A" w:rsidRDefault="00000000">
            <w:pPr>
              <w:pStyle w:val="TableParagraph"/>
              <w:spacing w:before="1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6FD59CD2" w14:textId="77777777" w:rsidR="0052209A" w:rsidRDefault="00000000">
            <w:pPr>
              <w:pStyle w:val="TableParagraph"/>
              <w:spacing w:before="44"/>
              <w:ind w:left="104" w:right="151"/>
            </w:pPr>
            <w:r>
              <w:t>najviše 2 radna dana od</w:t>
            </w:r>
            <w:r>
              <w:rPr>
                <w:spacing w:val="-53"/>
              </w:rPr>
              <w:t xml:space="preserve"> </w:t>
            </w:r>
            <w:r>
              <w:t>obavijesti - maila da je</w:t>
            </w:r>
            <w:r>
              <w:rPr>
                <w:spacing w:val="1"/>
              </w:rPr>
              <w:t xml:space="preserve"> </w:t>
            </w:r>
            <w:r>
              <w:t>stigao e-račun</w:t>
            </w:r>
          </w:p>
        </w:tc>
      </w:tr>
      <w:tr w:rsidR="0052209A" w14:paraId="367D89D4" w14:textId="77777777">
        <w:trPr>
          <w:trHeight w:val="4387"/>
        </w:trPr>
        <w:tc>
          <w:tcPr>
            <w:tcW w:w="1812" w:type="dxa"/>
          </w:tcPr>
          <w:p w14:paraId="7A375050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710F92F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1345E1D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710B306F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554E117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F01589A" w14:textId="77777777" w:rsidR="0052209A" w:rsidRDefault="0052209A">
            <w:pPr>
              <w:pStyle w:val="TableParagraph"/>
              <w:spacing w:before="9"/>
              <w:rPr>
                <w:sz w:val="26"/>
              </w:rPr>
            </w:pPr>
          </w:p>
          <w:p w14:paraId="61B0D945" w14:textId="77777777" w:rsidR="0052209A" w:rsidRDefault="00000000">
            <w:pPr>
              <w:pStyle w:val="TableParagraph"/>
              <w:ind w:left="105" w:right="632"/>
              <w:rPr>
                <w:b/>
              </w:rPr>
            </w:pPr>
            <w:r>
              <w:rPr>
                <w:b/>
              </w:rPr>
              <w:t>Formalna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računska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kontrola 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588C174A" w14:textId="77777777" w:rsidR="0052209A" w:rsidRDefault="00000000">
            <w:pPr>
              <w:pStyle w:val="TableParagraph"/>
              <w:spacing w:line="251" w:lineRule="exact"/>
              <w:ind w:left="103"/>
            </w:pPr>
            <w:r>
              <w:t>Formalna</w:t>
            </w:r>
            <w:r>
              <w:rPr>
                <w:spacing w:val="-1"/>
              </w:rPr>
              <w:t xml:space="preserve"> </w:t>
            </w:r>
            <w:r>
              <w:t>kontrola</w:t>
            </w:r>
          </w:p>
          <w:p w14:paraId="116648F4" w14:textId="77777777" w:rsidR="005220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59" w:lineRule="auto"/>
              <w:ind w:right="97" w:hanging="360"/>
            </w:pPr>
            <w:r>
              <w:t>provjera svih elemenata računa u</w:t>
            </w:r>
            <w:r>
              <w:rPr>
                <w:spacing w:val="1"/>
              </w:rPr>
              <w:t xml:space="preserve"> </w:t>
            </w:r>
            <w:r>
              <w:t>skladu sa zakonskim i</w:t>
            </w:r>
            <w:r>
              <w:rPr>
                <w:spacing w:val="1"/>
              </w:rPr>
              <w:t xml:space="preserve"> </w:t>
            </w:r>
            <w:r>
              <w:t>podzakonskim propisima - Zakon o</w:t>
            </w:r>
            <w:r>
              <w:rPr>
                <w:spacing w:val="-52"/>
              </w:rPr>
              <w:t xml:space="preserve"> </w:t>
            </w:r>
            <w:r>
              <w:t>elektroničkom izdavanju računa u</w:t>
            </w:r>
            <w:r>
              <w:rPr>
                <w:spacing w:val="1"/>
              </w:rPr>
              <w:t xml:space="preserve"> </w:t>
            </w:r>
            <w:r>
              <w:t>javnoj nabavi, Zakon i Pravilnik o</w:t>
            </w:r>
            <w:r>
              <w:rPr>
                <w:spacing w:val="1"/>
              </w:rPr>
              <w:t xml:space="preserve"> </w:t>
            </w:r>
            <w:r>
              <w:t>PDV-u</w:t>
            </w:r>
          </w:p>
          <w:p w14:paraId="1C096EAB" w14:textId="77777777" w:rsidR="005220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157" w:line="259" w:lineRule="auto"/>
              <w:ind w:right="364" w:hanging="360"/>
            </w:pPr>
            <w:r>
              <w:t>sadrže li e-računi detaljnu</w:t>
            </w:r>
            <w:r>
              <w:rPr>
                <w:spacing w:val="1"/>
              </w:rPr>
              <w:t xml:space="preserve"> </w:t>
            </w:r>
            <w:r>
              <w:t>specifikaciju roba/usluga/radova</w:t>
            </w:r>
            <w:r>
              <w:rPr>
                <w:spacing w:val="-52"/>
              </w:rPr>
              <w:t xml:space="preserve"> </w:t>
            </w:r>
            <w:r>
              <w:t>koje odgovaraju opisu i</w:t>
            </w:r>
            <w:r>
              <w:rPr>
                <w:spacing w:val="1"/>
              </w:rPr>
              <w:t xml:space="preserve"> </w:t>
            </w:r>
            <w:r>
              <w:t>specifikaciji roba/usluga/radova</w:t>
            </w:r>
            <w:r>
              <w:rPr>
                <w:spacing w:val="-52"/>
              </w:rPr>
              <w:t xml:space="preserve"> </w:t>
            </w:r>
            <w:r>
              <w:t>definiranih narudžbenicom,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-3"/>
              </w:rPr>
              <w:t xml:space="preserve"> </w:t>
            </w:r>
            <w:r>
              <w:t>ugovorom</w:t>
            </w:r>
          </w:p>
          <w:p w14:paraId="30E7482D" w14:textId="77777777" w:rsidR="0052209A" w:rsidRDefault="00000000">
            <w:pPr>
              <w:pStyle w:val="TableParagraph"/>
              <w:spacing w:before="140" w:line="252" w:lineRule="exact"/>
              <w:ind w:left="103" w:right="194"/>
            </w:pPr>
            <w:r>
              <w:t>Računska kontrola - matematička kontrola</w:t>
            </w:r>
            <w:r>
              <w:rPr>
                <w:spacing w:val="-52"/>
              </w:rPr>
              <w:t xml:space="preserve"> </w:t>
            </w:r>
            <w:r>
              <w:t>ispravnosti iznosa</w:t>
            </w:r>
            <w:r>
              <w:rPr>
                <w:spacing w:val="-1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je zaračunan</w:t>
            </w:r>
          </w:p>
        </w:tc>
        <w:tc>
          <w:tcPr>
            <w:tcW w:w="2170" w:type="dxa"/>
          </w:tcPr>
          <w:p w14:paraId="33C8A6B6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3B06F15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2A23FBD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7573F798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7CEE7C6C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428455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77F8785C" w14:textId="77777777" w:rsidR="0052209A" w:rsidRDefault="0052209A">
            <w:pPr>
              <w:pStyle w:val="TableParagraph"/>
              <w:spacing w:before="8"/>
              <w:rPr>
                <w:sz w:val="24"/>
              </w:rPr>
            </w:pPr>
          </w:p>
          <w:p w14:paraId="122E6141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Voditelj</w:t>
            </w:r>
          </w:p>
          <w:p w14:paraId="1855A999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295801C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049667E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AEDCDE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0003655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33155E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6B9AF3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C8406E8" w14:textId="77777777" w:rsidR="0052209A" w:rsidRDefault="0052209A">
            <w:pPr>
              <w:pStyle w:val="TableParagraph"/>
              <w:spacing w:before="8"/>
              <w:rPr>
                <w:sz w:val="24"/>
              </w:rPr>
            </w:pPr>
          </w:p>
          <w:p w14:paraId="2009E406" w14:textId="77777777" w:rsidR="0052209A" w:rsidRDefault="00000000">
            <w:pPr>
              <w:pStyle w:val="TableParagraph"/>
              <w:ind w:left="104" w:right="314"/>
            </w:pPr>
            <w:r>
              <w:t>u trenutku zaprimanja</w:t>
            </w:r>
            <w:r>
              <w:rPr>
                <w:spacing w:val="-52"/>
              </w:rPr>
              <w:t xml:space="preserve"> </w:t>
            </w:r>
            <w:r>
              <w:t>e-računa</w:t>
            </w:r>
          </w:p>
        </w:tc>
      </w:tr>
    </w:tbl>
    <w:p w14:paraId="091D6715" w14:textId="77777777" w:rsidR="0052209A" w:rsidRDefault="0052209A">
      <w:pPr>
        <w:sectPr w:rsidR="0052209A">
          <w:type w:val="continuous"/>
          <w:pgSz w:w="11910" w:h="16840"/>
          <w:pgMar w:top="13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066"/>
        <w:gridCol w:w="2170"/>
        <w:gridCol w:w="2362"/>
      </w:tblGrid>
      <w:tr w:rsidR="0052209A" w14:paraId="705D6950" w14:textId="77777777">
        <w:trPr>
          <w:trHeight w:val="849"/>
        </w:trPr>
        <w:tc>
          <w:tcPr>
            <w:tcW w:w="1812" w:type="dxa"/>
          </w:tcPr>
          <w:p w14:paraId="480834AB" w14:textId="77777777" w:rsidR="0052209A" w:rsidRDefault="00000000">
            <w:pPr>
              <w:pStyle w:val="TableParagraph"/>
              <w:spacing w:before="171"/>
              <w:ind w:left="105" w:right="497"/>
              <w:rPr>
                <w:b/>
              </w:rPr>
            </w:pPr>
            <w:r>
              <w:rPr>
                <w:b/>
              </w:rPr>
              <w:lastRenderedPageBreak/>
              <w:t>Odbijanje 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7DD96C1E" w14:textId="77777777" w:rsidR="0052209A" w:rsidRDefault="00000000">
            <w:pPr>
              <w:pStyle w:val="TableParagraph"/>
              <w:spacing w:before="44"/>
              <w:ind w:left="103" w:right="151"/>
            </w:pPr>
            <w:r>
              <w:t>E-račun koji nije prošao formalnu kontrolu</w:t>
            </w:r>
            <w:r>
              <w:rPr>
                <w:spacing w:val="-52"/>
              </w:rPr>
              <w:t xml:space="preserve"> </w:t>
            </w:r>
            <w:r>
              <w:t>odbija se putem aplikacije odabranog</w:t>
            </w:r>
            <w:r>
              <w:rPr>
                <w:spacing w:val="1"/>
              </w:rPr>
              <w:t xml:space="preserve"> </w:t>
            </w:r>
            <w:r>
              <w:t>informacijskog</w:t>
            </w:r>
            <w:r>
              <w:rPr>
                <w:spacing w:val="-1"/>
              </w:rPr>
              <w:t xml:space="preserve"> </w:t>
            </w:r>
            <w:r>
              <w:t>posrednika</w:t>
            </w:r>
          </w:p>
        </w:tc>
        <w:tc>
          <w:tcPr>
            <w:tcW w:w="2170" w:type="dxa"/>
          </w:tcPr>
          <w:p w14:paraId="1915BF99" w14:textId="77777777" w:rsidR="0052209A" w:rsidRDefault="00000000">
            <w:pPr>
              <w:pStyle w:val="TableParagraph"/>
              <w:spacing w:before="171" w:line="253" w:lineRule="exact"/>
              <w:ind w:left="106"/>
            </w:pPr>
            <w:r>
              <w:t>Voditelj</w:t>
            </w:r>
          </w:p>
          <w:p w14:paraId="72641E6E" w14:textId="77777777" w:rsidR="0052209A" w:rsidRDefault="00000000">
            <w:pPr>
              <w:pStyle w:val="TableParagraph"/>
              <w:spacing w:line="253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05F0579A" w14:textId="77777777" w:rsidR="0052209A" w:rsidRDefault="00000000">
            <w:pPr>
              <w:pStyle w:val="TableParagraph"/>
              <w:spacing w:before="44"/>
              <w:ind w:left="104" w:right="96"/>
            </w:pPr>
            <w:r>
              <w:t>odmah nakon</w:t>
            </w:r>
            <w:r>
              <w:rPr>
                <w:spacing w:val="1"/>
              </w:rPr>
              <w:t xml:space="preserve"> </w:t>
            </w:r>
            <w:r>
              <w:t>zaprimanja, a najkasnije</w:t>
            </w:r>
            <w:r>
              <w:rPr>
                <w:spacing w:val="-53"/>
              </w:rPr>
              <w:t xml:space="preserve"> </w:t>
            </w:r>
            <w:r>
              <w:t>sljedećeg</w:t>
            </w:r>
            <w:r>
              <w:rPr>
                <w:spacing w:val="-2"/>
              </w:rPr>
              <w:t xml:space="preserve"> </w:t>
            </w:r>
            <w:r>
              <w:t>radnog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</w:tr>
      <w:tr w:rsidR="0052209A" w14:paraId="0EEE18D0" w14:textId="77777777">
        <w:trPr>
          <w:trHeight w:val="1012"/>
        </w:trPr>
        <w:tc>
          <w:tcPr>
            <w:tcW w:w="1812" w:type="dxa"/>
          </w:tcPr>
          <w:p w14:paraId="4A9E0F02" w14:textId="77777777" w:rsidR="0052209A" w:rsidRDefault="0052209A">
            <w:pPr>
              <w:pStyle w:val="TableParagraph"/>
              <w:spacing w:before="11"/>
              <w:rPr>
                <w:sz w:val="21"/>
              </w:rPr>
            </w:pPr>
          </w:p>
          <w:p w14:paraId="2CB29DC3" w14:textId="77777777" w:rsidR="0052209A" w:rsidRDefault="00000000">
            <w:pPr>
              <w:pStyle w:val="TableParagraph"/>
              <w:ind w:left="105" w:right="314"/>
              <w:rPr>
                <w:b/>
              </w:rPr>
            </w:pPr>
            <w:r>
              <w:rPr>
                <w:b/>
              </w:rPr>
              <w:t>Prihvaćanje 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5B5B1A1B" w14:textId="77777777" w:rsidR="0052209A" w:rsidRDefault="00000000">
            <w:pPr>
              <w:pStyle w:val="TableParagraph"/>
              <w:ind w:left="103" w:right="295"/>
            </w:pPr>
            <w:r>
              <w:t>E-račun koji je prošao formalnu kontrolu</w:t>
            </w:r>
            <w:r>
              <w:rPr>
                <w:spacing w:val="-52"/>
              </w:rPr>
              <w:t xml:space="preserve"> </w:t>
            </w:r>
            <w:r>
              <w:t>prihvaća se putem aplikacije odabranog</w:t>
            </w:r>
            <w:r>
              <w:rPr>
                <w:spacing w:val="1"/>
              </w:rPr>
              <w:t xml:space="preserve"> </w:t>
            </w:r>
            <w:r>
              <w:t>informacijskog</w:t>
            </w:r>
            <w:r>
              <w:rPr>
                <w:spacing w:val="-3"/>
              </w:rPr>
              <w:t xml:space="preserve"> </w:t>
            </w:r>
            <w:r>
              <w:t>posrednika,</w:t>
            </w:r>
            <w:r>
              <w:rPr>
                <w:spacing w:val="-5"/>
              </w:rPr>
              <w:t xml:space="preserve"> </w:t>
            </w:r>
            <w:r>
              <w:t>npr.</w:t>
            </w:r>
            <w:r>
              <w:rPr>
                <w:spacing w:val="-2"/>
              </w:rPr>
              <w:t xml:space="preserve"> </w:t>
            </w:r>
            <w:r>
              <w:t>„prihvati</w:t>
            </w:r>
          </w:p>
          <w:p w14:paraId="51055699" w14:textId="77777777" w:rsidR="0052209A" w:rsidRDefault="00000000">
            <w:pPr>
              <w:pStyle w:val="TableParagraph"/>
              <w:spacing w:line="233" w:lineRule="exact"/>
              <w:ind w:left="103"/>
            </w:pPr>
            <w:r>
              <w:t>zaprimanje“</w:t>
            </w:r>
          </w:p>
        </w:tc>
        <w:tc>
          <w:tcPr>
            <w:tcW w:w="2170" w:type="dxa"/>
          </w:tcPr>
          <w:p w14:paraId="54D80EC9" w14:textId="77777777" w:rsidR="0052209A" w:rsidRDefault="0052209A">
            <w:pPr>
              <w:pStyle w:val="TableParagraph"/>
              <w:spacing w:before="11"/>
              <w:rPr>
                <w:sz w:val="21"/>
              </w:rPr>
            </w:pPr>
          </w:p>
          <w:p w14:paraId="7FBC21BD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Voditelj</w:t>
            </w:r>
          </w:p>
          <w:p w14:paraId="6F673F00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66E8E034" w14:textId="77777777" w:rsidR="0052209A" w:rsidRDefault="00000000">
            <w:pPr>
              <w:pStyle w:val="TableParagraph"/>
              <w:spacing w:before="125"/>
              <w:ind w:left="104" w:right="96"/>
            </w:pPr>
            <w:r>
              <w:t>odmah nakon</w:t>
            </w:r>
            <w:r>
              <w:rPr>
                <w:spacing w:val="1"/>
              </w:rPr>
              <w:t xml:space="preserve"> </w:t>
            </w:r>
            <w:r>
              <w:t>zaprimanja, a najkasnije</w:t>
            </w:r>
            <w:r>
              <w:rPr>
                <w:spacing w:val="-53"/>
              </w:rPr>
              <w:t xml:space="preserve"> </w:t>
            </w:r>
            <w:r>
              <w:t>sljedećeg</w:t>
            </w:r>
            <w:r>
              <w:rPr>
                <w:spacing w:val="-2"/>
              </w:rPr>
              <w:t xml:space="preserve"> </w:t>
            </w:r>
            <w:r>
              <w:t>radnog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</w:tr>
      <w:tr w:rsidR="0052209A" w14:paraId="6E0A9711" w14:textId="77777777">
        <w:trPr>
          <w:trHeight w:val="1050"/>
        </w:trPr>
        <w:tc>
          <w:tcPr>
            <w:tcW w:w="1812" w:type="dxa"/>
          </w:tcPr>
          <w:p w14:paraId="5F3AA8F2" w14:textId="77777777" w:rsidR="0052209A" w:rsidRDefault="00000000">
            <w:pPr>
              <w:pStyle w:val="TableParagraph"/>
              <w:spacing w:before="20"/>
              <w:ind w:left="105" w:right="327"/>
              <w:rPr>
                <w:b/>
              </w:rPr>
            </w:pPr>
            <w:r>
              <w:rPr>
                <w:b/>
              </w:rPr>
              <w:t>Pretvaranje 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</w:t>
            </w:r>
          </w:p>
          <w:p w14:paraId="68702D65" w14:textId="77777777" w:rsidR="0052209A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elektroničkog u</w:t>
            </w:r>
          </w:p>
          <w:p w14:paraId="328A6198" w14:textId="77777777" w:rsidR="0052209A" w:rsidRDefault="00000000">
            <w:pPr>
              <w:pStyle w:val="TableParagraph"/>
              <w:spacing w:before="4" w:line="250" w:lineRule="exact"/>
              <w:ind w:left="105"/>
              <w:rPr>
                <w:b/>
              </w:rPr>
            </w:pPr>
            <w:r>
              <w:rPr>
                <w:b/>
              </w:rPr>
              <w:t>papirnati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oblik</w:t>
            </w:r>
          </w:p>
        </w:tc>
        <w:tc>
          <w:tcPr>
            <w:tcW w:w="4066" w:type="dxa"/>
          </w:tcPr>
          <w:p w14:paraId="01CEDF43" w14:textId="77777777" w:rsidR="0052209A" w:rsidRDefault="0052209A">
            <w:pPr>
              <w:pStyle w:val="TableParagraph"/>
              <w:spacing w:before="7"/>
              <w:rPr>
                <w:sz w:val="23"/>
              </w:rPr>
            </w:pPr>
          </w:p>
          <w:p w14:paraId="7857B50C" w14:textId="77777777" w:rsidR="0052209A" w:rsidRDefault="00000000">
            <w:pPr>
              <w:pStyle w:val="TableParagraph"/>
              <w:ind w:left="103"/>
            </w:pPr>
            <w:r>
              <w:t>E-računi se iz elektroničkog pretvaraju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papirnati oblik –</w:t>
            </w:r>
            <w:r>
              <w:rPr>
                <w:spacing w:val="-3"/>
              </w:rPr>
              <w:t xml:space="preserve"> </w:t>
            </w:r>
            <w:r>
              <w:t>ispisuju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papir</w:t>
            </w:r>
          </w:p>
        </w:tc>
        <w:tc>
          <w:tcPr>
            <w:tcW w:w="2170" w:type="dxa"/>
          </w:tcPr>
          <w:p w14:paraId="57C997E7" w14:textId="77777777" w:rsidR="0052209A" w:rsidRDefault="0052209A">
            <w:pPr>
              <w:pStyle w:val="TableParagraph"/>
              <w:spacing w:before="7"/>
              <w:rPr>
                <w:sz w:val="23"/>
              </w:rPr>
            </w:pPr>
          </w:p>
          <w:p w14:paraId="6BD56423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Voditelj</w:t>
            </w:r>
          </w:p>
          <w:p w14:paraId="746F9024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76F9B7FA" w14:textId="77777777" w:rsidR="0052209A" w:rsidRDefault="0052209A">
            <w:pPr>
              <w:pStyle w:val="TableParagraph"/>
              <w:spacing w:before="7"/>
              <w:rPr>
                <w:sz w:val="23"/>
              </w:rPr>
            </w:pPr>
          </w:p>
          <w:p w14:paraId="6513D83F" w14:textId="77777777" w:rsidR="0052209A" w:rsidRDefault="00000000">
            <w:pPr>
              <w:pStyle w:val="TableParagraph"/>
              <w:spacing w:line="252" w:lineRule="exact"/>
              <w:ind w:left="104"/>
            </w:pPr>
            <w:r>
              <w:t>odmah</w:t>
            </w:r>
            <w:r>
              <w:rPr>
                <w:spacing w:val="-2"/>
              </w:rPr>
              <w:t xml:space="preserve"> </w:t>
            </w:r>
            <w:r>
              <w:t>nakon</w:t>
            </w:r>
          </w:p>
          <w:p w14:paraId="455BCE6A" w14:textId="77777777" w:rsidR="0052209A" w:rsidRDefault="00000000">
            <w:pPr>
              <w:pStyle w:val="TableParagraph"/>
              <w:spacing w:line="252" w:lineRule="exact"/>
              <w:ind w:left="104"/>
            </w:pPr>
            <w:r>
              <w:t>prihvaćanja</w:t>
            </w:r>
            <w:r>
              <w:rPr>
                <w:spacing w:val="-3"/>
              </w:rPr>
              <w:t xml:space="preserve"> </w:t>
            </w:r>
            <w:r>
              <w:t>e-računa</w:t>
            </w:r>
          </w:p>
        </w:tc>
      </w:tr>
      <w:tr w:rsidR="0052209A" w14:paraId="46BCC409" w14:textId="77777777">
        <w:trPr>
          <w:trHeight w:val="1053"/>
        </w:trPr>
        <w:tc>
          <w:tcPr>
            <w:tcW w:w="1812" w:type="dxa"/>
          </w:tcPr>
          <w:p w14:paraId="275249DC" w14:textId="77777777" w:rsidR="0052209A" w:rsidRDefault="00000000">
            <w:pPr>
              <w:pStyle w:val="TableParagraph"/>
              <w:spacing w:before="20"/>
              <w:ind w:left="105" w:right="87"/>
              <w:rPr>
                <w:b/>
              </w:rPr>
            </w:pPr>
            <w:r>
              <w:rPr>
                <w:b/>
              </w:rPr>
              <w:t>Zaprimanje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ulaznih računa 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papirnatom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obliku</w:t>
            </w:r>
          </w:p>
        </w:tc>
        <w:tc>
          <w:tcPr>
            <w:tcW w:w="4066" w:type="dxa"/>
          </w:tcPr>
          <w:p w14:paraId="1AE838F1" w14:textId="77777777" w:rsidR="0052209A" w:rsidRDefault="00000000">
            <w:pPr>
              <w:pStyle w:val="TableParagraph"/>
              <w:spacing w:before="147"/>
              <w:ind w:left="103" w:right="236"/>
            </w:pPr>
            <w:r>
              <w:t>Računi koji se dostavljaju u papirnatom</w:t>
            </w:r>
            <w:r>
              <w:rPr>
                <w:spacing w:val="1"/>
              </w:rPr>
              <w:t xml:space="preserve"> </w:t>
            </w:r>
            <w:r>
              <w:t>obliku zaprimaju se u tajništvu, upisuje se</w:t>
            </w:r>
            <w:r>
              <w:rPr>
                <w:spacing w:val="-52"/>
              </w:rPr>
              <w:t xml:space="preserve"> </w:t>
            </w:r>
            <w:r>
              <w:t>datum primitka</w:t>
            </w:r>
            <w:r>
              <w:rPr>
                <w:spacing w:val="-2"/>
              </w:rPr>
              <w:t xml:space="preserve"> </w:t>
            </w:r>
            <w:r>
              <w:t>i vraća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računovodstvo</w:t>
            </w:r>
          </w:p>
        </w:tc>
        <w:tc>
          <w:tcPr>
            <w:tcW w:w="2170" w:type="dxa"/>
          </w:tcPr>
          <w:p w14:paraId="59DD3BFB" w14:textId="77777777" w:rsidR="0052209A" w:rsidRDefault="0052209A">
            <w:pPr>
              <w:pStyle w:val="TableParagraph"/>
              <w:spacing w:before="8"/>
              <w:rPr>
                <w:sz w:val="34"/>
              </w:rPr>
            </w:pPr>
          </w:p>
          <w:p w14:paraId="17530280" w14:textId="77777777" w:rsidR="0052209A" w:rsidRDefault="00000000">
            <w:pPr>
              <w:pStyle w:val="TableParagraph"/>
              <w:ind w:left="106"/>
            </w:pPr>
            <w:r>
              <w:t>Tajnica</w:t>
            </w:r>
          </w:p>
        </w:tc>
        <w:tc>
          <w:tcPr>
            <w:tcW w:w="2362" w:type="dxa"/>
          </w:tcPr>
          <w:p w14:paraId="669394B5" w14:textId="77777777" w:rsidR="0052209A" w:rsidRDefault="00000000">
            <w:pPr>
              <w:pStyle w:val="TableParagraph"/>
              <w:spacing w:before="147"/>
              <w:ind w:left="104" w:right="175"/>
            </w:pPr>
            <w:r>
              <w:t>istog dana, a najkasnije</w:t>
            </w:r>
            <w:r>
              <w:rPr>
                <w:spacing w:val="-52"/>
              </w:rPr>
              <w:t xml:space="preserve"> </w:t>
            </w:r>
            <w:r>
              <w:t>sljedećeg radnog dana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zaprimanja</w:t>
            </w:r>
            <w:r>
              <w:rPr>
                <w:spacing w:val="-2"/>
              </w:rPr>
              <w:t xml:space="preserve"> </w:t>
            </w:r>
            <w:r>
              <w:t>računa</w:t>
            </w:r>
          </w:p>
        </w:tc>
      </w:tr>
      <w:tr w:rsidR="0052209A" w14:paraId="49118DED" w14:textId="77777777">
        <w:trPr>
          <w:trHeight w:val="3818"/>
        </w:trPr>
        <w:tc>
          <w:tcPr>
            <w:tcW w:w="1812" w:type="dxa"/>
          </w:tcPr>
          <w:p w14:paraId="52B976C5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00E33D1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BE6A102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9BB9986" w14:textId="77777777" w:rsidR="0052209A" w:rsidRDefault="00000000">
            <w:pPr>
              <w:pStyle w:val="TableParagraph"/>
              <w:spacing w:before="196"/>
              <w:ind w:left="105" w:right="632"/>
              <w:rPr>
                <w:b/>
              </w:rPr>
            </w:pPr>
            <w:r>
              <w:rPr>
                <w:b/>
              </w:rPr>
              <w:t>Formalna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računska</w:t>
            </w:r>
          </w:p>
          <w:p w14:paraId="3CFD94AE" w14:textId="77777777" w:rsidR="0052209A" w:rsidRDefault="00000000">
            <w:pPr>
              <w:pStyle w:val="TableParagraph"/>
              <w:ind w:left="105" w:right="118"/>
              <w:rPr>
                <w:b/>
              </w:rPr>
            </w:pPr>
            <w:r>
              <w:rPr>
                <w:b/>
              </w:rPr>
              <w:t>kontrola ulaznih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primljenih 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papirnatom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obliku</w:t>
            </w:r>
          </w:p>
        </w:tc>
        <w:tc>
          <w:tcPr>
            <w:tcW w:w="4066" w:type="dxa"/>
          </w:tcPr>
          <w:p w14:paraId="673D995F" w14:textId="77777777" w:rsidR="0052209A" w:rsidRDefault="00000000">
            <w:pPr>
              <w:pStyle w:val="TableParagraph"/>
              <w:spacing w:line="251" w:lineRule="exact"/>
              <w:ind w:left="103"/>
            </w:pPr>
            <w:r>
              <w:t>Formalna</w:t>
            </w:r>
            <w:r>
              <w:rPr>
                <w:spacing w:val="-1"/>
              </w:rPr>
              <w:t xml:space="preserve"> </w:t>
            </w:r>
            <w:r>
              <w:t>kontrola</w:t>
            </w:r>
          </w:p>
          <w:p w14:paraId="4131BA43" w14:textId="77777777" w:rsidR="005220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56" w:lineRule="auto"/>
              <w:ind w:left="508" w:right="270"/>
            </w:pPr>
            <w:r>
              <w:t>provjera svih elemenata računa u</w:t>
            </w:r>
            <w:r>
              <w:rPr>
                <w:spacing w:val="1"/>
              </w:rPr>
              <w:t xml:space="preserve"> </w:t>
            </w:r>
            <w:r>
              <w:t>skladu sa zakonskim i podzakonskim</w:t>
            </w:r>
            <w:r>
              <w:rPr>
                <w:spacing w:val="-53"/>
              </w:rPr>
              <w:t xml:space="preserve"> </w:t>
            </w:r>
            <w:r>
              <w:t>propisima - Zakon o elektroničkom</w:t>
            </w:r>
            <w:r>
              <w:rPr>
                <w:spacing w:val="1"/>
              </w:rPr>
              <w:t xml:space="preserve"> </w:t>
            </w:r>
            <w:r>
              <w:t>izdavanju računa u javnoj nabavi,</w:t>
            </w:r>
            <w:r>
              <w:rPr>
                <w:spacing w:val="1"/>
              </w:rPr>
              <w:t xml:space="preserve"> </w:t>
            </w:r>
            <w:r>
              <w:t>Zakon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Pravilnik</w:t>
            </w:r>
            <w:r>
              <w:rPr>
                <w:spacing w:val="-3"/>
              </w:rPr>
              <w:t xml:space="preserve"> </w:t>
            </w:r>
            <w:r>
              <w:t>o PDV-u</w:t>
            </w:r>
          </w:p>
          <w:p w14:paraId="2BC373A2" w14:textId="77777777" w:rsidR="005220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61" w:line="256" w:lineRule="auto"/>
              <w:ind w:left="508" w:right="244"/>
            </w:pPr>
            <w:r>
              <w:t>sadrže li e-računi detaljnu</w:t>
            </w:r>
            <w:r>
              <w:rPr>
                <w:spacing w:val="1"/>
              </w:rPr>
              <w:t xml:space="preserve"> </w:t>
            </w:r>
            <w:r>
              <w:t>specifikaciju roba/usluga/radova koje</w:t>
            </w:r>
            <w:r>
              <w:rPr>
                <w:spacing w:val="-52"/>
              </w:rPr>
              <w:t xml:space="preserve"> </w:t>
            </w:r>
            <w:r>
              <w:t>odgovaraju opisu i specifikaciji</w:t>
            </w:r>
            <w:r>
              <w:rPr>
                <w:spacing w:val="1"/>
              </w:rPr>
              <w:t xml:space="preserve"> </w:t>
            </w:r>
            <w:r>
              <w:t>roba/usluga/radova definiranih</w:t>
            </w:r>
            <w:r>
              <w:rPr>
                <w:spacing w:val="1"/>
              </w:rPr>
              <w:t xml:space="preserve"> </w:t>
            </w:r>
            <w:r>
              <w:t>narudžbenicom,</w:t>
            </w:r>
            <w:r>
              <w:rPr>
                <w:spacing w:val="-1"/>
              </w:rPr>
              <w:t xml:space="preserve"> </w:t>
            </w:r>
            <w:r>
              <w:t>odnosno</w:t>
            </w:r>
            <w:r>
              <w:rPr>
                <w:spacing w:val="-3"/>
              </w:rPr>
              <w:t xml:space="preserve"> </w:t>
            </w:r>
            <w:r>
              <w:t>ugovorom</w:t>
            </w:r>
          </w:p>
          <w:p w14:paraId="0437D8C9" w14:textId="77777777" w:rsidR="0052209A" w:rsidRDefault="00000000">
            <w:pPr>
              <w:pStyle w:val="TableParagraph"/>
              <w:spacing w:before="142" w:line="252" w:lineRule="exact"/>
              <w:ind w:left="103" w:right="194"/>
            </w:pPr>
            <w:r>
              <w:t>Računska kontrola - matematička kontrola</w:t>
            </w:r>
            <w:r>
              <w:rPr>
                <w:spacing w:val="-52"/>
              </w:rPr>
              <w:t xml:space="preserve"> </w:t>
            </w:r>
            <w:r>
              <w:t>ispravnosti iznosa</w:t>
            </w:r>
            <w:r>
              <w:rPr>
                <w:spacing w:val="1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je zaračunan</w:t>
            </w:r>
          </w:p>
        </w:tc>
        <w:tc>
          <w:tcPr>
            <w:tcW w:w="2170" w:type="dxa"/>
          </w:tcPr>
          <w:p w14:paraId="6D843CB5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519D39C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AD7B1DB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FCF028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53A04144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5F4BA33" w14:textId="77777777" w:rsidR="0052209A" w:rsidRDefault="0052209A">
            <w:pPr>
              <w:pStyle w:val="TableParagraph"/>
              <w:spacing w:before="10"/>
              <w:rPr>
                <w:sz w:val="23"/>
              </w:rPr>
            </w:pPr>
          </w:p>
          <w:p w14:paraId="589810F7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Voditelj</w:t>
            </w:r>
          </w:p>
          <w:p w14:paraId="5CCFB6C9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27A41BCE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5DCB7F0F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2D63864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F3E3B47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17502A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0F3EE81" w14:textId="77777777" w:rsidR="0052209A" w:rsidRDefault="00000000">
            <w:pPr>
              <w:pStyle w:val="TableParagraph"/>
              <w:spacing w:before="148"/>
              <w:ind w:left="104" w:right="175"/>
            </w:pPr>
            <w:r>
              <w:t>istog dana, a najkasnije</w:t>
            </w:r>
            <w:r>
              <w:rPr>
                <w:spacing w:val="-52"/>
              </w:rPr>
              <w:t xml:space="preserve"> </w:t>
            </w:r>
            <w:r>
              <w:t>sljedećeg radnog dana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zaprimanja</w:t>
            </w:r>
            <w:r>
              <w:rPr>
                <w:spacing w:val="-2"/>
              </w:rPr>
              <w:t xml:space="preserve"> </w:t>
            </w:r>
            <w:r>
              <w:t>računa</w:t>
            </w:r>
          </w:p>
        </w:tc>
      </w:tr>
      <w:tr w:rsidR="0052209A" w14:paraId="3A012CFE" w14:textId="77777777">
        <w:trPr>
          <w:trHeight w:val="3035"/>
        </w:trPr>
        <w:tc>
          <w:tcPr>
            <w:tcW w:w="1812" w:type="dxa"/>
          </w:tcPr>
          <w:p w14:paraId="417E8661" w14:textId="77777777" w:rsidR="0052209A" w:rsidRDefault="0052209A">
            <w:pPr>
              <w:pStyle w:val="TableParagraph"/>
              <w:spacing w:before="10"/>
              <w:rPr>
                <w:sz w:val="32"/>
              </w:rPr>
            </w:pPr>
          </w:p>
          <w:p w14:paraId="2DF60371" w14:textId="77777777" w:rsidR="0052209A" w:rsidRDefault="00000000">
            <w:pPr>
              <w:pStyle w:val="TableParagraph"/>
              <w:ind w:left="105" w:right="161"/>
              <w:rPr>
                <w:b/>
              </w:rPr>
            </w:pPr>
            <w:r>
              <w:rPr>
                <w:b/>
              </w:rPr>
              <w:t>Potvrda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vjerodostojnosti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nastanka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poslovnog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događaja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primanje robe,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izvršenje usluge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ili izvođenje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4066" w:type="dxa"/>
          </w:tcPr>
          <w:p w14:paraId="51EED579" w14:textId="77777777" w:rsidR="0052209A" w:rsidRDefault="00000000">
            <w:pPr>
              <w:pStyle w:val="TableParagraph"/>
              <w:ind w:left="103" w:right="250"/>
            </w:pPr>
            <w:r>
              <w:t>Ovjera (potpis i datum) otpremnice ili</w:t>
            </w:r>
            <w:r>
              <w:rPr>
                <w:spacing w:val="1"/>
              </w:rPr>
              <w:t xml:space="preserve"> </w:t>
            </w:r>
            <w:r>
              <w:t>drugog odgovarajućeg dokumenta od</w:t>
            </w:r>
            <w:r>
              <w:rPr>
                <w:spacing w:val="1"/>
              </w:rPr>
              <w:t xml:space="preserve"> </w:t>
            </w:r>
            <w:r>
              <w:t>strane</w:t>
            </w:r>
            <w:r>
              <w:rPr>
                <w:spacing w:val="-1"/>
              </w:rPr>
              <w:t xml:space="preserve"> </w:t>
            </w:r>
            <w:r>
              <w:t>osobe</w:t>
            </w:r>
            <w:r>
              <w:rPr>
                <w:spacing w:val="-3"/>
              </w:rPr>
              <w:t xml:space="preserve"> </w:t>
            </w:r>
            <w:r>
              <w:t>zadužene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zaprimanje</w:t>
            </w:r>
            <w:r>
              <w:rPr>
                <w:spacing w:val="-3"/>
              </w:rPr>
              <w:t xml:space="preserve"> </w:t>
            </w:r>
            <w:r>
              <w:t>robe</w:t>
            </w:r>
            <w:r>
              <w:rPr>
                <w:spacing w:val="-52"/>
              </w:rPr>
              <w:t xml:space="preserve"> </w:t>
            </w:r>
            <w:r>
              <w:t>koja svojim potpisom potvrđuje</w:t>
            </w:r>
            <w:r>
              <w:rPr>
                <w:spacing w:val="1"/>
              </w:rPr>
              <w:t xml:space="preserve"> </w:t>
            </w:r>
            <w:r>
              <w:t>preuzimanje robe u utvrđenoj količini,</w:t>
            </w:r>
            <w:r>
              <w:rPr>
                <w:spacing w:val="1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kvaliteti</w:t>
            </w:r>
            <w:r>
              <w:rPr>
                <w:spacing w:val="-3"/>
              </w:rPr>
              <w:t xml:space="preserve"> </w:t>
            </w:r>
            <w:r>
              <w:t>zaprimljene robe;</w:t>
            </w:r>
          </w:p>
          <w:p w14:paraId="5280717A" w14:textId="77777777" w:rsidR="0052209A" w:rsidRDefault="00000000">
            <w:pPr>
              <w:pStyle w:val="TableParagraph"/>
              <w:ind w:left="103" w:right="218"/>
            </w:pPr>
            <w:r>
              <w:t>Ovjera (potpis i datum) izvještaja o</w:t>
            </w:r>
            <w:r>
              <w:rPr>
                <w:spacing w:val="1"/>
              </w:rPr>
              <w:t xml:space="preserve"> </w:t>
            </w:r>
            <w:r>
              <w:t>obavljenoj usluzi, servisnog izvješća,</w:t>
            </w:r>
            <w:r>
              <w:rPr>
                <w:spacing w:val="1"/>
              </w:rPr>
              <w:t xml:space="preserve"> </w:t>
            </w:r>
            <w:r>
              <w:t>radnog naloga ili drugog odgovarajućeg</w:t>
            </w:r>
            <w:r>
              <w:rPr>
                <w:spacing w:val="1"/>
              </w:rPr>
              <w:t xml:space="preserve"> </w:t>
            </w:r>
            <w:r>
              <w:t>dokumenta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strane</w:t>
            </w:r>
            <w:r>
              <w:rPr>
                <w:spacing w:val="-2"/>
              </w:rPr>
              <w:t xml:space="preserve"> </w:t>
            </w:r>
            <w:r>
              <w:t>ovlaštene</w:t>
            </w:r>
            <w:r>
              <w:rPr>
                <w:spacing w:val="-1"/>
              </w:rPr>
              <w:t xml:space="preserve"> </w:t>
            </w:r>
            <w:r>
              <w:t>osobe</w:t>
            </w:r>
            <w:r>
              <w:rPr>
                <w:spacing w:val="-1"/>
              </w:rPr>
              <w:t xml:space="preserve"> </w:t>
            </w:r>
            <w:r>
              <w:t>koja</w:t>
            </w:r>
          </w:p>
          <w:p w14:paraId="248E2C17" w14:textId="77777777" w:rsidR="0052209A" w:rsidRDefault="00000000">
            <w:pPr>
              <w:pStyle w:val="TableParagraph"/>
              <w:spacing w:line="252" w:lineRule="exact"/>
              <w:ind w:left="103" w:right="83"/>
            </w:pPr>
            <w:r>
              <w:t>svojim potpisom potvrđuje izvršenje usluge</w:t>
            </w:r>
            <w:r>
              <w:rPr>
                <w:spacing w:val="-53"/>
              </w:rPr>
              <w:t xml:space="preserve"> </w:t>
            </w:r>
            <w:r>
              <w:t>ili izvedene radove</w:t>
            </w:r>
          </w:p>
        </w:tc>
        <w:tc>
          <w:tcPr>
            <w:tcW w:w="2170" w:type="dxa"/>
          </w:tcPr>
          <w:p w14:paraId="7D3E2EDE" w14:textId="77777777" w:rsidR="0052209A" w:rsidRDefault="0052209A">
            <w:pPr>
              <w:pStyle w:val="TableParagraph"/>
              <w:spacing w:before="10"/>
              <w:rPr>
                <w:sz w:val="32"/>
              </w:rPr>
            </w:pPr>
          </w:p>
          <w:p w14:paraId="5598E38C" w14:textId="77777777" w:rsidR="0052209A" w:rsidRDefault="00000000">
            <w:pPr>
              <w:pStyle w:val="TableParagraph"/>
              <w:ind w:left="106" w:right="136"/>
            </w:pPr>
            <w:r>
              <w:t>Osobe zadužene za</w:t>
            </w:r>
            <w:r>
              <w:rPr>
                <w:spacing w:val="1"/>
              </w:rPr>
              <w:t xml:space="preserve"> </w:t>
            </w:r>
            <w:r>
              <w:t>zaprimanje robe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4"/>
              </w:rPr>
              <w:t xml:space="preserve"> </w:t>
            </w:r>
            <w:r>
              <w:t>osoba</w:t>
            </w:r>
            <w:r>
              <w:rPr>
                <w:spacing w:val="7"/>
              </w:rPr>
              <w:t xml:space="preserve"> </w:t>
            </w:r>
            <w:r>
              <w:t>koja</w:t>
            </w:r>
            <w:r>
              <w:rPr>
                <w:spacing w:val="1"/>
              </w:rPr>
              <w:t xml:space="preserve"> </w:t>
            </w:r>
            <w:r>
              <w:t>je inicirala nabavu ili</w:t>
            </w:r>
            <w:r>
              <w:rPr>
                <w:spacing w:val="-52"/>
              </w:rPr>
              <w:t xml:space="preserve"> </w:t>
            </w:r>
            <w:r>
              <w:t>izvršenje– ravnatelj,</w:t>
            </w:r>
            <w:r>
              <w:rPr>
                <w:spacing w:val="1"/>
              </w:rPr>
              <w:t xml:space="preserve"> </w:t>
            </w:r>
            <w:r>
              <w:t>tajnica, odgojno-</w:t>
            </w:r>
            <w:r>
              <w:rPr>
                <w:spacing w:val="1"/>
              </w:rPr>
              <w:t xml:space="preserve"> </w:t>
            </w:r>
            <w:r>
              <w:t>obrazovni radnici,</w:t>
            </w:r>
            <w:r>
              <w:rPr>
                <w:spacing w:val="1"/>
              </w:rPr>
              <w:t xml:space="preserve"> </w:t>
            </w:r>
            <w:r>
              <w:t>spremačica, kuharica,</w:t>
            </w:r>
            <w:r>
              <w:rPr>
                <w:spacing w:val="-52"/>
              </w:rPr>
              <w:t xml:space="preserve"> </w:t>
            </w:r>
            <w:r>
              <w:t>domar;</w:t>
            </w:r>
            <w:r>
              <w:rPr>
                <w:spacing w:val="-2"/>
              </w:rPr>
              <w:t xml:space="preserve"> </w:t>
            </w:r>
            <w:r>
              <w:t>svi</w:t>
            </w:r>
            <w:r>
              <w:rPr>
                <w:spacing w:val="-1"/>
              </w:rPr>
              <w:t xml:space="preserve"> </w:t>
            </w:r>
            <w:r>
              <w:t>radnici</w:t>
            </w:r>
          </w:p>
        </w:tc>
        <w:tc>
          <w:tcPr>
            <w:tcW w:w="2362" w:type="dxa"/>
          </w:tcPr>
          <w:p w14:paraId="655E5716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F3FD00A" w14:textId="77777777" w:rsidR="0052209A" w:rsidRDefault="0052209A">
            <w:pPr>
              <w:pStyle w:val="TableParagraph"/>
              <w:spacing w:before="9"/>
              <w:rPr>
                <w:sz w:val="30"/>
              </w:rPr>
            </w:pPr>
          </w:p>
          <w:p w14:paraId="7E1D02CB" w14:textId="77777777" w:rsidR="0052209A" w:rsidRDefault="00000000">
            <w:pPr>
              <w:pStyle w:val="TableParagraph"/>
              <w:ind w:left="104" w:right="205"/>
            </w:pPr>
            <w:r>
              <w:t>istog dana prilikom</w:t>
            </w:r>
            <w:r>
              <w:rPr>
                <w:spacing w:val="1"/>
              </w:rPr>
              <w:t xml:space="preserve"> </w:t>
            </w:r>
            <w:r>
              <w:t>primitka robe,</w:t>
            </w:r>
            <w:r>
              <w:rPr>
                <w:spacing w:val="1"/>
              </w:rPr>
              <w:t xml:space="preserve"> </w:t>
            </w:r>
            <w:r>
              <w:t>potvrđivanja obavljene</w:t>
            </w:r>
            <w:r>
              <w:rPr>
                <w:spacing w:val="-52"/>
              </w:rPr>
              <w:t xml:space="preserve"> </w:t>
            </w:r>
            <w:r>
              <w:t>usluge ili završetka</w:t>
            </w:r>
            <w:r>
              <w:rPr>
                <w:spacing w:val="1"/>
              </w:rPr>
              <w:t xml:space="preserve"> </w:t>
            </w:r>
            <w:r>
              <w:t>izvedenih radova, a</w:t>
            </w:r>
            <w:r>
              <w:rPr>
                <w:spacing w:val="1"/>
              </w:rPr>
              <w:t xml:space="preserve"> </w:t>
            </w:r>
            <w:r>
              <w:t>najkasnije sljedećeg</w:t>
            </w:r>
            <w:r>
              <w:rPr>
                <w:spacing w:val="1"/>
              </w:rPr>
              <w:t xml:space="preserve"> </w:t>
            </w:r>
            <w:r>
              <w:t>radnog</w:t>
            </w:r>
            <w:r>
              <w:rPr>
                <w:spacing w:val="-2"/>
              </w:rPr>
              <w:t xml:space="preserve"> </w:t>
            </w:r>
            <w:r>
              <w:t>dana</w:t>
            </w:r>
          </w:p>
        </w:tc>
      </w:tr>
      <w:tr w:rsidR="0052209A" w14:paraId="4F200B8D" w14:textId="77777777">
        <w:trPr>
          <w:trHeight w:val="2316"/>
        </w:trPr>
        <w:tc>
          <w:tcPr>
            <w:tcW w:w="1812" w:type="dxa"/>
          </w:tcPr>
          <w:p w14:paraId="5A27E0DE" w14:textId="77777777" w:rsidR="0052209A" w:rsidRDefault="00000000">
            <w:pPr>
              <w:pStyle w:val="TableParagraph"/>
              <w:spacing w:before="20"/>
              <w:ind w:left="105" w:right="271"/>
              <w:rPr>
                <w:b/>
              </w:rPr>
            </w:pPr>
            <w:r>
              <w:rPr>
                <w:b/>
              </w:rPr>
              <w:t>Slanje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vjerodostojnog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dokumenta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zaprimanju</w:t>
            </w:r>
          </w:p>
          <w:p w14:paraId="46EA8142" w14:textId="77777777" w:rsidR="0052209A" w:rsidRDefault="00000000">
            <w:pPr>
              <w:pStyle w:val="TableParagraph"/>
              <w:ind w:left="105" w:right="284"/>
              <w:rPr>
                <w:b/>
              </w:rPr>
            </w:pPr>
            <w:r>
              <w:rPr>
                <w:b/>
              </w:rPr>
              <w:t>robe, izvršenja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ili</w:t>
            </w:r>
          </w:p>
          <w:p w14:paraId="2D6DAE4C" w14:textId="77777777" w:rsidR="0052209A" w:rsidRDefault="00000000">
            <w:pPr>
              <w:pStyle w:val="TableParagraph"/>
              <w:ind w:left="105" w:right="772"/>
              <w:rPr>
                <w:b/>
              </w:rPr>
            </w:pPr>
            <w:r>
              <w:rPr>
                <w:b/>
              </w:rPr>
              <w:t>izvođenja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radova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</w:t>
            </w:r>
          </w:p>
          <w:p w14:paraId="63C473F9" w14:textId="77777777" w:rsidR="0052209A" w:rsidRDefault="0000000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računovodstvo</w:t>
            </w:r>
          </w:p>
        </w:tc>
        <w:tc>
          <w:tcPr>
            <w:tcW w:w="4066" w:type="dxa"/>
          </w:tcPr>
          <w:p w14:paraId="02A1F38C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A08FE67" w14:textId="77777777" w:rsidR="0052209A" w:rsidRDefault="0052209A">
            <w:pPr>
              <w:pStyle w:val="TableParagraph"/>
              <w:spacing w:before="7"/>
              <w:rPr>
                <w:sz w:val="32"/>
              </w:rPr>
            </w:pPr>
          </w:p>
          <w:p w14:paraId="66148644" w14:textId="77777777" w:rsidR="0052209A" w:rsidRDefault="00000000">
            <w:pPr>
              <w:pStyle w:val="TableParagraph"/>
              <w:ind w:left="103" w:right="615"/>
            </w:pPr>
            <w:r>
              <w:t>Ovjereni - potpisani vjerodostojni</w:t>
            </w:r>
            <w:r>
              <w:rPr>
                <w:spacing w:val="1"/>
              </w:rPr>
              <w:t xml:space="preserve"> </w:t>
            </w:r>
            <w:r>
              <w:t>dokument o zaprimanju robe, potvrda</w:t>
            </w:r>
            <w:r>
              <w:rPr>
                <w:spacing w:val="-52"/>
              </w:rPr>
              <w:t xml:space="preserve"> </w:t>
            </w:r>
            <w:r>
              <w:t>izvršenja usluge ili izvođenja radova</w:t>
            </w:r>
            <w:r>
              <w:rPr>
                <w:spacing w:val="1"/>
              </w:rPr>
              <w:t xml:space="preserve"> </w:t>
            </w:r>
            <w:r>
              <w:t>prosljeđuje se</w:t>
            </w:r>
            <w:r>
              <w:rPr>
                <w:spacing w:val="-2"/>
              </w:rPr>
              <w:t xml:space="preserve"> </w:t>
            </w:r>
            <w:r>
              <w:t>u računovodstvo</w:t>
            </w:r>
          </w:p>
        </w:tc>
        <w:tc>
          <w:tcPr>
            <w:tcW w:w="2170" w:type="dxa"/>
          </w:tcPr>
          <w:p w14:paraId="3C6FCF2C" w14:textId="77777777" w:rsidR="0052209A" w:rsidRDefault="00000000">
            <w:pPr>
              <w:pStyle w:val="TableParagraph"/>
              <w:spacing w:before="17"/>
              <w:ind w:left="106" w:right="137"/>
            </w:pPr>
            <w:r>
              <w:t>Osobe zadužene za</w:t>
            </w:r>
            <w:r>
              <w:rPr>
                <w:spacing w:val="1"/>
              </w:rPr>
              <w:t xml:space="preserve"> </w:t>
            </w:r>
            <w:r>
              <w:t>zaprimanje robe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4"/>
              </w:rPr>
              <w:t xml:space="preserve"> </w:t>
            </w:r>
            <w:r>
              <w:t>osoba</w:t>
            </w:r>
            <w:r>
              <w:rPr>
                <w:spacing w:val="6"/>
              </w:rPr>
              <w:t xml:space="preserve"> </w:t>
            </w:r>
            <w:r>
              <w:t>koja</w:t>
            </w:r>
            <w:r>
              <w:rPr>
                <w:spacing w:val="1"/>
              </w:rPr>
              <w:t xml:space="preserve"> </w:t>
            </w:r>
            <w:r>
              <w:t>je inicirala nabavu ili</w:t>
            </w:r>
            <w:r>
              <w:rPr>
                <w:spacing w:val="-52"/>
              </w:rPr>
              <w:t xml:space="preserve"> </w:t>
            </w:r>
            <w:r>
              <w:t>izvršenje – ravnatelj,</w:t>
            </w:r>
            <w:r>
              <w:rPr>
                <w:spacing w:val="1"/>
              </w:rPr>
              <w:t xml:space="preserve"> </w:t>
            </w:r>
            <w:r>
              <w:t>tajnica, odgojno-</w:t>
            </w:r>
            <w:r>
              <w:rPr>
                <w:spacing w:val="1"/>
              </w:rPr>
              <w:t xml:space="preserve"> </w:t>
            </w:r>
            <w:r>
              <w:t>obrazovni radnici,</w:t>
            </w:r>
            <w:r>
              <w:rPr>
                <w:spacing w:val="1"/>
              </w:rPr>
              <w:t xml:space="preserve"> </w:t>
            </w:r>
            <w:r>
              <w:t>spremačica, kuharica,</w:t>
            </w:r>
            <w:r>
              <w:rPr>
                <w:spacing w:val="-52"/>
              </w:rPr>
              <w:t xml:space="preserve"> </w:t>
            </w:r>
            <w:r>
              <w:t>domar;</w:t>
            </w:r>
            <w:r>
              <w:rPr>
                <w:spacing w:val="-3"/>
              </w:rPr>
              <w:t xml:space="preserve"> </w:t>
            </w:r>
            <w:r>
              <w:t>svi</w:t>
            </w:r>
            <w:r>
              <w:rPr>
                <w:spacing w:val="-1"/>
              </w:rPr>
              <w:t xml:space="preserve"> </w:t>
            </w:r>
            <w:r>
              <w:t>radnici</w:t>
            </w:r>
          </w:p>
        </w:tc>
        <w:tc>
          <w:tcPr>
            <w:tcW w:w="2362" w:type="dxa"/>
          </w:tcPr>
          <w:p w14:paraId="286B971D" w14:textId="77777777" w:rsidR="0052209A" w:rsidRDefault="0052209A">
            <w:pPr>
              <w:pStyle w:val="TableParagraph"/>
              <w:spacing w:before="7"/>
              <w:rPr>
                <w:sz w:val="23"/>
              </w:rPr>
            </w:pPr>
          </w:p>
          <w:p w14:paraId="4290FBFE" w14:textId="77777777" w:rsidR="0052209A" w:rsidRDefault="00000000">
            <w:pPr>
              <w:pStyle w:val="TableParagraph"/>
              <w:ind w:left="104" w:right="205"/>
            </w:pPr>
            <w:r>
              <w:t>istog dana prilikom</w:t>
            </w:r>
            <w:r>
              <w:rPr>
                <w:spacing w:val="1"/>
              </w:rPr>
              <w:t xml:space="preserve"> </w:t>
            </w:r>
            <w:r>
              <w:t>primitka robe,</w:t>
            </w:r>
            <w:r>
              <w:rPr>
                <w:spacing w:val="1"/>
              </w:rPr>
              <w:t xml:space="preserve"> </w:t>
            </w:r>
            <w:r>
              <w:t>potvrđivanja obavljene</w:t>
            </w:r>
            <w:r>
              <w:rPr>
                <w:spacing w:val="-52"/>
              </w:rPr>
              <w:t xml:space="preserve"> </w:t>
            </w:r>
            <w:r>
              <w:t>usluge ili završetka</w:t>
            </w:r>
            <w:r>
              <w:rPr>
                <w:spacing w:val="1"/>
              </w:rPr>
              <w:t xml:space="preserve"> </w:t>
            </w:r>
            <w:r>
              <w:t>izvedenih radova, a</w:t>
            </w:r>
            <w:r>
              <w:rPr>
                <w:spacing w:val="1"/>
              </w:rPr>
              <w:t xml:space="preserve"> </w:t>
            </w:r>
            <w:r>
              <w:t>najkasnije sljedećeg</w:t>
            </w:r>
            <w:r>
              <w:rPr>
                <w:spacing w:val="1"/>
              </w:rPr>
              <w:t xml:space="preserve"> </w:t>
            </w:r>
            <w:r>
              <w:t>radnog</w:t>
            </w:r>
            <w:r>
              <w:rPr>
                <w:spacing w:val="-2"/>
              </w:rPr>
              <w:t xml:space="preserve"> </w:t>
            </w:r>
            <w:r>
              <w:t>dana</w:t>
            </w:r>
          </w:p>
        </w:tc>
      </w:tr>
    </w:tbl>
    <w:p w14:paraId="1B67F69E" w14:textId="77777777" w:rsidR="0052209A" w:rsidRDefault="0052209A">
      <w:pPr>
        <w:sectPr w:rsidR="0052209A">
          <w:pgSz w:w="11910" w:h="16840"/>
          <w:pgMar w:top="140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066"/>
        <w:gridCol w:w="2170"/>
        <w:gridCol w:w="2362"/>
      </w:tblGrid>
      <w:tr w:rsidR="0052209A" w14:paraId="73681335" w14:textId="77777777">
        <w:trPr>
          <w:trHeight w:val="5062"/>
        </w:trPr>
        <w:tc>
          <w:tcPr>
            <w:tcW w:w="1812" w:type="dxa"/>
          </w:tcPr>
          <w:p w14:paraId="7E6CCF6E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F5EAC78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5E0B34A9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EF012A8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B089A04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4093CFB" w14:textId="77777777" w:rsidR="0052209A" w:rsidRDefault="0052209A">
            <w:pPr>
              <w:pStyle w:val="TableParagraph"/>
              <w:rPr>
                <w:sz w:val="23"/>
              </w:rPr>
            </w:pPr>
          </w:p>
          <w:p w14:paraId="5175457F" w14:textId="77777777" w:rsidR="0052209A" w:rsidRDefault="00000000">
            <w:pPr>
              <w:pStyle w:val="TableParagraph"/>
              <w:spacing w:before="1"/>
              <w:ind w:left="105" w:right="118"/>
              <w:rPr>
                <w:b/>
              </w:rPr>
            </w:pPr>
            <w:r>
              <w:rPr>
                <w:b/>
              </w:rPr>
              <w:t>Suštinska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kontrola ulaznih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primljenih u</w:t>
            </w:r>
          </w:p>
          <w:p w14:paraId="1AF7EA96" w14:textId="77777777" w:rsidR="0052209A" w:rsidRDefault="00000000">
            <w:pPr>
              <w:pStyle w:val="TableParagraph"/>
              <w:ind w:left="105" w:right="204"/>
              <w:rPr>
                <w:b/>
              </w:rPr>
            </w:pPr>
            <w:r>
              <w:rPr>
                <w:b/>
              </w:rPr>
              <w:t>elektroničkom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papirnatom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obliku</w:t>
            </w:r>
          </w:p>
        </w:tc>
        <w:tc>
          <w:tcPr>
            <w:tcW w:w="4066" w:type="dxa"/>
          </w:tcPr>
          <w:p w14:paraId="33EF40FA" w14:textId="77777777" w:rsidR="0052209A" w:rsidRDefault="00000000">
            <w:pPr>
              <w:pStyle w:val="TableParagraph"/>
              <w:spacing w:line="251" w:lineRule="exact"/>
              <w:ind w:left="103"/>
            </w:pPr>
            <w:r>
              <w:t>Kompletiranje</w:t>
            </w:r>
            <w:r>
              <w:rPr>
                <w:spacing w:val="-4"/>
              </w:rPr>
              <w:t xml:space="preserve"> </w:t>
            </w:r>
            <w:r>
              <w:t>ulaznog</w:t>
            </w:r>
            <w:r>
              <w:rPr>
                <w:spacing w:val="-6"/>
              </w:rPr>
              <w:t xml:space="preserve"> </w:t>
            </w:r>
            <w:r>
              <w:t>računa</w:t>
            </w:r>
            <w:r>
              <w:rPr>
                <w:spacing w:val="-3"/>
              </w:rPr>
              <w:t xml:space="preserve"> </w:t>
            </w:r>
            <w:r>
              <w:t>sa:</w:t>
            </w:r>
          </w:p>
          <w:p w14:paraId="7C9C9168" w14:textId="77777777" w:rsidR="005220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  <w:tab w:val="left" w:pos="555"/>
              </w:tabs>
              <w:spacing w:line="254" w:lineRule="auto"/>
              <w:ind w:right="198"/>
            </w:pPr>
            <w:r>
              <w:t>dobivenom potpisanom otpremnicom</w:t>
            </w:r>
            <w:r>
              <w:rPr>
                <w:spacing w:val="-52"/>
              </w:rPr>
              <w:t xml:space="preserve"> </w:t>
            </w:r>
            <w:r>
              <w:t>od strane ovlaštene osobe za</w:t>
            </w:r>
            <w:r>
              <w:rPr>
                <w:spacing w:val="1"/>
              </w:rPr>
              <w:t xml:space="preserve"> </w:t>
            </w:r>
            <w:r>
              <w:t>zaprimanje robe</w:t>
            </w:r>
            <w:r>
              <w:rPr>
                <w:spacing w:val="-2"/>
              </w:rPr>
              <w:t xml:space="preserve"> </w:t>
            </w:r>
            <w:r>
              <w:t>ili</w:t>
            </w:r>
          </w:p>
          <w:p w14:paraId="1D8333C7" w14:textId="77777777" w:rsidR="005220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  <w:tab w:val="left" w:pos="555"/>
              </w:tabs>
              <w:spacing w:before="163" w:line="256" w:lineRule="auto"/>
              <w:ind w:right="208"/>
            </w:pPr>
            <w:r>
              <w:t>dobivenog</w:t>
            </w:r>
            <w:r>
              <w:rPr>
                <w:spacing w:val="1"/>
              </w:rPr>
              <w:t xml:space="preserve"> </w:t>
            </w:r>
            <w:r>
              <w:t>izvještaja o obavljenoj</w:t>
            </w:r>
            <w:r>
              <w:rPr>
                <w:spacing w:val="1"/>
              </w:rPr>
              <w:t xml:space="preserve"> </w:t>
            </w:r>
            <w:r>
              <w:t>usluzi, radnog naloga, servisnog</w:t>
            </w:r>
            <w:r>
              <w:rPr>
                <w:spacing w:val="1"/>
              </w:rPr>
              <w:t xml:space="preserve"> </w:t>
            </w:r>
            <w:r>
              <w:t>izvješća ili drugog dokumenta</w:t>
            </w:r>
            <w:r>
              <w:rPr>
                <w:spacing w:val="1"/>
              </w:rPr>
              <w:t xml:space="preserve"> </w:t>
            </w:r>
            <w:r>
              <w:t>potpisanim od strane ovlaštene osobe</w:t>
            </w:r>
            <w:r>
              <w:rPr>
                <w:spacing w:val="-52"/>
              </w:rPr>
              <w:t xml:space="preserve"> </w:t>
            </w:r>
            <w:r>
              <w:t>za potvrđivanje izvršenja usluge ili</w:t>
            </w:r>
            <w:r>
              <w:rPr>
                <w:spacing w:val="1"/>
              </w:rPr>
              <w:t xml:space="preserve"> </w:t>
            </w:r>
            <w:r>
              <w:t>radova</w:t>
            </w:r>
          </w:p>
          <w:p w14:paraId="4D660979" w14:textId="77777777" w:rsidR="0052209A" w:rsidRDefault="00000000">
            <w:pPr>
              <w:pStyle w:val="TableParagraph"/>
              <w:spacing w:before="161"/>
              <w:ind w:left="103" w:right="200"/>
            </w:pPr>
            <w:r>
              <w:t>Provjera količina, jediničnih cijena i</w:t>
            </w:r>
            <w:r>
              <w:rPr>
                <w:spacing w:val="1"/>
              </w:rPr>
              <w:t xml:space="preserve"> </w:t>
            </w:r>
            <w:r>
              <w:t>ukupnih cijena definiranih narudžbenicom</w:t>
            </w:r>
            <w:r>
              <w:rPr>
                <w:spacing w:val="-52"/>
              </w:rPr>
              <w:t xml:space="preserve"> </w:t>
            </w:r>
            <w:r>
              <w:t>ili ugovorom</w:t>
            </w:r>
          </w:p>
          <w:p w14:paraId="5E8638ED" w14:textId="77777777" w:rsidR="0052209A" w:rsidRDefault="00000000">
            <w:pPr>
              <w:pStyle w:val="TableParagraph"/>
              <w:ind w:left="103" w:right="377"/>
            </w:pPr>
            <w:r>
              <w:t>Navođenje izvora financiranja i projekta</w:t>
            </w:r>
            <w:r>
              <w:rPr>
                <w:spacing w:val="-52"/>
              </w:rPr>
              <w:t xml:space="preserve"> </w:t>
            </w:r>
            <w:r>
              <w:t>ukoliko je potvrda vjerodostojnosti od</w:t>
            </w:r>
            <w:r>
              <w:rPr>
                <w:spacing w:val="1"/>
              </w:rPr>
              <w:t xml:space="preserve"> </w:t>
            </w:r>
            <w:r>
              <w:t>strane</w:t>
            </w:r>
            <w:r>
              <w:rPr>
                <w:spacing w:val="-1"/>
              </w:rPr>
              <w:t xml:space="preserve"> </w:t>
            </w:r>
            <w:r>
              <w:t>koordinatora za</w:t>
            </w:r>
            <w:r>
              <w:rPr>
                <w:spacing w:val="-2"/>
              </w:rPr>
              <w:t xml:space="preserve"> </w:t>
            </w:r>
            <w:r>
              <w:t>projekte</w:t>
            </w:r>
          </w:p>
          <w:p w14:paraId="5E42D15C" w14:textId="77777777" w:rsidR="0052209A" w:rsidRDefault="00000000">
            <w:pPr>
              <w:pStyle w:val="TableParagraph"/>
              <w:spacing w:line="254" w:lineRule="exact"/>
              <w:ind w:left="103" w:right="157"/>
            </w:pPr>
            <w:r>
              <w:t>Ovjera obavljene kontrole – datum i potpis</w:t>
            </w:r>
            <w:r>
              <w:rPr>
                <w:spacing w:val="-52"/>
              </w:rPr>
              <w:t xml:space="preserve"> </w:t>
            </w:r>
            <w:r>
              <w:t>osobe</w:t>
            </w:r>
            <w:r>
              <w:rPr>
                <w:spacing w:val="-1"/>
              </w:rPr>
              <w:t xml:space="preserve"> </w:t>
            </w:r>
            <w:r>
              <w:t>koja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izvršila kontrolu</w:t>
            </w:r>
          </w:p>
        </w:tc>
        <w:tc>
          <w:tcPr>
            <w:tcW w:w="2170" w:type="dxa"/>
          </w:tcPr>
          <w:p w14:paraId="44669A87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F42FA4C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788F380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BF250B1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A0E4BF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51848537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63F763F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4C23A5E" w14:textId="77777777" w:rsidR="0052209A" w:rsidRDefault="0052209A">
            <w:pPr>
              <w:pStyle w:val="TableParagraph"/>
              <w:spacing w:before="11"/>
              <w:rPr>
                <w:sz w:val="29"/>
              </w:rPr>
            </w:pPr>
          </w:p>
          <w:p w14:paraId="4A4600DD" w14:textId="77777777" w:rsidR="0052209A" w:rsidRDefault="00000000">
            <w:pPr>
              <w:pStyle w:val="TableParagraph"/>
              <w:ind w:left="106"/>
            </w:pPr>
            <w:r>
              <w:t>Voditelj</w:t>
            </w:r>
          </w:p>
          <w:p w14:paraId="7A9BFA85" w14:textId="77777777" w:rsidR="0052209A" w:rsidRDefault="00000000">
            <w:pPr>
              <w:pStyle w:val="TableParagraph"/>
              <w:spacing w:before="1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4CE6B128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9273AA6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101DA76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F26806A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319280B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7220284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2EC75799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07853A9" w14:textId="77777777" w:rsidR="0052209A" w:rsidRDefault="0052209A">
            <w:pPr>
              <w:pStyle w:val="TableParagraph"/>
              <w:spacing w:before="11"/>
              <w:rPr>
                <w:sz w:val="29"/>
              </w:rPr>
            </w:pPr>
          </w:p>
          <w:p w14:paraId="132E5463" w14:textId="77777777" w:rsidR="0052209A" w:rsidRDefault="00000000">
            <w:pPr>
              <w:pStyle w:val="TableParagraph"/>
              <w:ind w:left="104" w:right="132"/>
            </w:pPr>
            <w:r>
              <w:t>u roku od 5 radnih dana</w:t>
            </w:r>
            <w:r>
              <w:rPr>
                <w:spacing w:val="-5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zaprimanja</w:t>
            </w:r>
            <w:r>
              <w:rPr>
                <w:spacing w:val="-2"/>
              </w:rPr>
              <w:t xml:space="preserve"> </w:t>
            </w:r>
            <w:r>
              <w:t>računa</w:t>
            </w:r>
          </w:p>
        </w:tc>
      </w:tr>
      <w:tr w:rsidR="0052209A" w14:paraId="6F1C7F62" w14:textId="77777777">
        <w:trPr>
          <w:trHeight w:val="1556"/>
        </w:trPr>
        <w:tc>
          <w:tcPr>
            <w:tcW w:w="1812" w:type="dxa"/>
          </w:tcPr>
          <w:p w14:paraId="7AB5CFC3" w14:textId="77777777" w:rsidR="0052209A" w:rsidRDefault="00000000">
            <w:pPr>
              <w:pStyle w:val="TableParagraph"/>
              <w:spacing w:before="19"/>
              <w:ind w:left="105" w:right="265"/>
              <w:rPr>
                <w:b/>
              </w:rPr>
            </w:pPr>
            <w:r>
              <w:rPr>
                <w:b/>
              </w:rPr>
              <w:t>Slanje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kompletiranih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ulaznih računa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 uvid 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odobrenje za</w:t>
            </w:r>
          </w:p>
          <w:p w14:paraId="2BF06141" w14:textId="77777777" w:rsidR="0052209A" w:rsidRDefault="00000000">
            <w:pPr>
              <w:pStyle w:val="TableParagraph"/>
              <w:spacing w:before="2" w:line="250" w:lineRule="exact"/>
              <w:ind w:left="105"/>
              <w:rPr>
                <w:b/>
              </w:rPr>
            </w:pPr>
            <w:r>
              <w:rPr>
                <w:b/>
              </w:rPr>
              <w:t>plaćanje</w:t>
            </w:r>
          </w:p>
        </w:tc>
        <w:tc>
          <w:tcPr>
            <w:tcW w:w="4066" w:type="dxa"/>
          </w:tcPr>
          <w:p w14:paraId="3FCFC65E" w14:textId="77777777" w:rsidR="0052209A" w:rsidRDefault="0052209A">
            <w:pPr>
              <w:pStyle w:val="TableParagraph"/>
              <w:spacing w:before="7"/>
              <w:rPr>
                <w:sz w:val="34"/>
              </w:rPr>
            </w:pPr>
          </w:p>
          <w:p w14:paraId="20F9D021" w14:textId="77777777" w:rsidR="0052209A" w:rsidRDefault="00000000">
            <w:pPr>
              <w:pStyle w:val="TableParagraph"/>
              <w:ind w:left="103" w:right="279"/>
            </w:pPr>
            <w:r>
              <w:t>Kontrolirani ulazni</w:t>
            </w:r>
            <w:r>
              <w:rPr>
                <w:spacing w:val="1"/>
              </w:rPr>
              <w:t xml:space="preserve"> </w:t>
            </w:r>
            <w:r>
              <w:t>računi s</w:t>
            </w:r>
            <w:r>
              <w:rPr>
                <w:spacing w:val="1"/>
              </w:rPr>
              <w:t xml:space="preserve"> </w:t>
            </w:r>
            <w:r>
              <w:t>dokumentacijom u privitku dostavljaju se</w:t>
            </w:r>
            <w:r>
              <w:rPr>
                <w:spacing w:val="-52"/>
              </w:rPr>
              <w:t xml:space="preserve"> </w:t>
            </w:r>
            <w:r>
              <w:t>ravnatelju</w:t>
            </w:r>
          </w:p>
        </w:tc>
        <w:tc>
          <w:tcPr>
            <w:tcW w:w="2170" w:type="dxa"/>
          </w:tcPr>
          <w:p w14:paraId="2AB23C82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2C81BC0" w14:textId="77777777" w:rsidR="0052209A" w:rsidRDefault="0052209A">
            <w:pPr>
              <w:pStyle w:val="TableParagraph"/>
              <w:spacing w:before="6"/>
              <w:rPr>
                <w:sz w:val="32"/>
              </w:rPr>
            </w:pPr>
          </w:p>
          <w:p w14:paraId="21DD4408" w14:textId="77777777" w:rsidR="0052209A" w:rsidRDefault="00000000">
            <w:pPr>
              <w:pStyle w:val="TableParagraph"/>
              <w:ind w:left="106"/>
            </w:pPr>
            <w:r>
              <w:t>Ravnatelj</w:t>
            </w:r>
          </w:p>
        </w:tc>
        <w:tc>
          <w:tcPr>
            <w:tcW w:w="2362" w:type="dxa"/>
          </w:tcPr>
          <w:p w14:paraId="4087B1FC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30C3EA89" w14:textId="77777777" w:rsidR="0052209A" w:rsidRDefault="0052209A">
            <w:pPr>
              <w:pStyle w:val="TableParagraph"/>
              <w:spacing w:before="5"/>
              <w:rPr>
                <w:sz w:val="21"/>
              </w:rPr>
            </w:pPr>
          </w:p>
          <w:p w14:paraId="67096960" w14:textId="77777777" w:rsidR="0052209A" w:rsidRDefault="00000000">
            <w:pPr>
              <w:pStyle w:val="TableParagraph"/>
              <w:ind w:left="104" w:right="190"/>
            </w:pPr>
            <w:r>
              <w:t>u roku od 2 radna dana</w:t>
            </w:r>
            <w:r>
              <w:rPr>
                <w:spacing w:val="-52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provedenih</w:t>
            </w:r>
            <w:r>
              <w:rPr>
                <w:spacing w:val="-7"/>
              </w:rPr>
              <w:t xml:space="preserve"> </w:t>
            </w:r>
            <w:r>
              <w:t>kontrola</w:t>
            </w:r>
          </w:p>
        </w:tc>
      </w:tr>
      <w:tr w:rsidR="0052209A" w14:paraId="38BC7C49" w14:textId="77777777">
        <w:trPr>
          <w:trHeight w:val="1771"/>
        </w:trPr>
        <w:tc>
          <w:tcPr>
            <w:tcW w:w="1812" w:type="dxa"/>
          </w:tcPr>
          <w:p w14:paraId="334FC7F1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6B62D6A" w14:textId="77777777" w:rsidR="0052209A" w:rsidRDefault="0052209A">
            <w:pPr>
              <w:pStyle w:val="TableParagraph"/>
              <w:spacing w:before="3"/>
              <w:rPr>
                <w:sz w:val="19"/>
              </w:rPr>
            </w:pPr>
          </w:p>
          <w:p w14:paraId="65F8EC36" w14:textId="77777777" w:rsidR="0052209A" w:rsidRDefault="00000000">
            <w:pPr>
              <w:pStyle w:val="TableParagraph"/>
              <w:spacing w:line="249" w:lineRule="auto"/>
              <w:ind w:left="105" w:right="662"/>
              <w:rPr>
                <w:b/>
              </w:rPr>
            </w:pPr>
            <w:r>
              <w:rPr>
                <w:b/>
              </w:rPr>
              <w:t>Odobrenje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 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plaćanje</w:t>
            </w:r>
          </w:p>
        </w:tc>
        <w:tc>
          <w:tcPr>
            <w:tcW w:w="4066" w:type="dxa"/>
          </w:tcPr>
          <w:p w14:paraId="198AB002" w14:textId="77777777" w:rsidR="0052209A" w:rsidRDefault="00000000">
            <w:pPr>
              <w:pStyle w:val="TableParagraph"/>
              <w:spacing w:before="1"/>
              <w:ind w:left="103" w:right="615"/>
            </w:pPr>
            <w:r>
              <w:t>Uvid u izvršene nabave roba, usluga i</w:t>
            </w:r>
            <w:r>
              <w:rPr>
                <w:spacing w:val="-52"/>
              </w:rPr>
              <w:t xml:space="preserve"> </w:t>
            </w:r>
            <w:r>
              <w:t>radova</w:t>
            </w:r>
          </w:p>
          <w:p w14:paraId="788EEEC7" w14:textId="77777777" w:rsidR="0052209A" w:rsidRDefault="00000000">
            <w:pPr>
              <w:pStyle w:val="TableParagraph"/>
              <w:ind w:left="103" w:right="402"/>
            </w:pPr>
            <w:r>
              <w:t>Provjera navedenih izvora financiranja i</w:t>
            </w:r>
            <w:r>
              <w:rPr>
                <w:spacing w:val="-52"/>
              </w:rPr>
              <w:t xml:space="preserve"> </w:t>
            </w:r>
            <w:r>
              <w:t>projekta</w:t>
            </w:r>
          </w:p>
          <w:p w14:paraId="1E6B2F06" w14:textId="77777777" w:rsidR="0052209A" w:rsidRDefault="0052209A">
            <w:pPr>
              <w:pStyle w:val="TableParagraph"/>
              <w:spacing w:before="4"/>
              <w:rPr>
                <w:sz w:val="20"/>
              </w:rPr>
            </w:pPr>
          </w:p>
          <w:p w14:paraId="10F7ADDC" w14:textId="77777777" w:rsidR="0052209A" w:rsidRDefault="00000000">
            <w:pPr>
              <w:pStyle w:val="TableParagraph"/>
              <w:spacing w:line="252" w:lineRule="exact"/>
              <w:ind w:left="103" w:right="194"/>
            </w:pPr>
            <w:r>
              <w:t>Odobrenje računa za plaćanje -</w:t>
            </w:r>
            <w:r>
              <w:rPr>
                <w:spacing w:val="1"/>
              </w:rPr>
              <w:t xml:space="preserve"> </w:t>
            </w:r>
            <w:r>
              <w:t>potpis</w:t>
            </w:r>
            <w:r>
              <w:rPr>
                <w:spacing w:val="-52"/>
              </w:rPr>
              <w:t xml:space="preserve"> </w:t>
            </w:r>
            <w:r>
              <w:t>osobe</w:t>
            </w:r>
            <w:r>
              <w:rPr>
                <w:spacing w:val="-1"/>
              </w:rPr>
              <w:t xml:space="preserve"> </w:t>
            </w:r>
            <w:r>
              <w:t>koja</w:t>
            </w:r>
            <w:r>
              <w:rPr>
                <w:spacing w:val="-2"/>
              </w:rPr>
              <w:t xml:space="preserve"> </w:t>
            </w:r>
            <w:r>
              <w:t>daje odobrenje</w:t>
            </w:r>
          </w:p>
        </w:tc>
        <w:tc>
          <w:tcPr>
            <w:tcW w:w="2170" w:type="dxa"/>
          </w:tcPr>
          <w:p w14:paraId="08D578A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081C309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0D23DE21" w14:textId="77777777" w:rsidR="0052209A" w:rsidRDefault="00000000">
            <w:pPr>
              <w:pStyle w:val="TableParagraph"/>
              <w:spacing w:before="207"/>
              <w:ind w:left="106"/>
            </w:pPr>
            <w:r>
              <w:t>Ravnatelj</w:t>
            </w:r>
          </w:p>
        </w:tc>
        <w:tc>
          <w:tcPr>
            <w:tcW w:w="2362" w:type="dxa"/>
          </w:tcPr>
          <w:p w14:paraId="340D51C3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7E066689" w14:textId="77777777" w:rsidR="0052209A" w:rsidRDefault="0052209A">
            <w:pPr>
              <w:pStyle w:val="TableParagraph"/>
              <w:spacing w:before="10"/>
              <w:rPr>
                <w:sz w:val="19"/>
              </w:rPr>
            </w:pPr>
          </w:p>
          <w:p w14:paraId="5698A345" w14:textId="77777777" w:rsidR="0052209A" w:rsidRDefault="00000000">
            <w:pPr>
              <w:pStyle w:val="TableParagraph"/>
              <w:ind w:left="104" w:right="352"/>
            </w:pPr>
            <w:r>
              <w:t>najviše 5 radnih dana</w:t>
            </w:r>
            <w:r>
              <w:rPr>
                <w:spacing w:val="-52"/>
              </w:rPr>
              <w:t xml:space="preserve"> </w:t>
            </w:r>
            <w:r>
              <w:t>nakon provedenih</w:t>
            </w:r>
            <w:r>
              <w:rPr>
                <w:spacing w:val="1"/>
              </w:rPr>
              <w:t xml:space="preserve"> </w:t>
            </w:r>
            <w:r>
              <w:t>kontrola</w:t>
            </w:r>
          </w:p>
        </w:tc>
      </w:tr>
      <w:tr w:rsidR="0052209A" w14:paraId="6CEE726A" w14:textId="77777777">
        <w:trPr>
          <w:trHeight w:val="1012"/>
        </w:trPr>
        <w:tc>
          <w:tcPr>
            <w:tcW w:w="1812" w:type="dxa"/>
          </w:tcPr>
          <w:p w14:paraId="31F8DDC7" w14:textId="77777777" w:rsidR="0052209A" w:rsidRDefault="0052209A">
            <w:pPr>
              <w:pStyle w:val="TableParagraph"/>
              <w:spacing w:before="11"/>
              <w:rPr>
                <w:sz w:val="21"/>
              </w:rPr>
            </w:pPr>
          </w:p>
          <w:p w14:paraId="3360EC4B" w14:textId="77777777" w:rsidR="0052209A" w:rsidRDefault="00000000">
            <w:pPr>
              <w:pStyle w:val="TableParagraph"/>
              <w:ind w:left="105" w:right="277"/>
              <w:rPr>
                <w:b/>
              </w:rPr>
            </w:pPr>
            <w:r>
              <w:rPr>
                <w:b/>
              </w:rPr>
              <w:t>Upis u knjigu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ulaznih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2855BA49" w14:textId="77777777" w:rsidR="0052209A" w:rsidRDefault="00000000">
            <w:pPr>
              <w:pStyle w:val="TableParagraph"/>
              <w:spacing w:before="1"/>
              <w:ind w:left="103" w:right="377"/>
            </w:pPr>
            <w:r>
              <w:t>Upis u knjigu ulaznih računa, upisivanje</w:t>
            </w:r>
            <w:r>
              <w:rPr>
                <w:spacing w:val="-52"/>
              </w:rPr>
              <w:t xml:space="preserve"> </w:t>
            </w:r>
            <w:r>
              <w:t>broja UR-a iz knjige ulaznih računa na</w:t>
            </w:r>
            <w:r>
              <w:rPr>
                <w:spacing w:val="1"/>
              </w:rPr>
              <w:t xml:space="preserve"> </w:t>
            </w:r>
            <w:r>
              <w:t>ulazni</w:t>
            </w:r>
            <w:r>
              <w:rPr>
                <w:spacing w:val="-4"/>
              </w:rPr>
              <w:t xml:space="preserve"> </w:t>
            </w:r>
            <w:r>
              <w:t>račun,</w:t>
            </w:r>
            <w:r>
              <w:rPr>
                <w:spacing w:val="-1"/>
              </w:rPr>
              <w:t xml:space="preserve"> </w:t>
            </w:r>
            <w:r>
              <w:t>dodjela</w:t>
            </w:r>
            <w:r>
              <w:rPr>
                <w:spacing w:val="-1"/>
              </w:rPr>
              <w:t xml:space="preserve"> </w:t>
            </w:r>
            <w:r>
              <w:t>analitičke</w:t>
            </w:r>
            <w:r>
              <w:rPr>
                <w:spacing w:val="-2"/>
              </w:rPr>
              <w:t xml:space="preserve"> </w:t>
            </w:r>
            <w:r>
              <w:t>šifre</w:t>
            </w:r>
          </w:p>
          <w:p w14:paraId="7BD84F78" w14:textId="77777777" w:rsidR="0052209A" w:rsidRDefault="00000000">
            <w:pPr>
              <w:pStyle w:val="TableParagraph"/>
              <w:spacing w:line="233" w:lineRule="exact"/>
              <w:ind w:left="103"/>
            </w:pPr>
            <w:r>
              <w:t>ponuditelja -</w:t>
            </w:r>
            <w:r>
              <w:rPr>
                <w:spacing w:val="-3"/>
              </w:rPr>
              <w:t xml:space="preserve"> </w:t>
            </w:r>
            <w:r>
              <w:t>dobavljača</w:t>
            </w:r>
          </w:p>
        </w:tc>
        <w:tc>
          <w:tcPr>
            <w:tcW w:w="2170" w:type="dxa"/>
          </w:tcPr>
          <w:p w14:paraId="346D9D57" w14:textId="77777777" w:rsidR="0052209A" w:rsidRDefault="0052209A">
            <w:pPr>
              <w:pStyle w:val="TableParagraph"/>
              <w:spacing w:before="11"/>
              <w:rPr>
                <w:sz w:val="21"/>
              </w:rPr>
            </w:pPr>
          </w:p>
          <w:p w14:paraId="6C39D810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Voditelj</w:t>
            </w:r>
          </w:p>
          <w:p w14:paraId="0222C644" w14:textId="77777777" w:rsidR="0052209A" w:rsidRDefault="00000000">
            <w:pPr>
              <w:pStyle w:val="TableParagraph"/>
              <w:spacing w:line="252" w:lineRule="exact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0B1CDA46" w14:textId="77777777" w:rsidR="0052209A" w:rsidRDefault="00000000">
            <w:pPr>
              <w:pStyle w:val="TableParagraph"/>
              <w:spacing w:before="125"/>
              <w:ind w:left="104" w:right="95"/>
            </w:pPr>
            <w:r>
              <w:t>isti dan, a najkasnije u</w:t>
            </w:r>
            <w:r>
              <w:rPr>
                <w:spacing w:val="1"/>
              </w:rPr>
              <w:t xml:space="preserve"> </w:t>
            </w:r>
            <w:r>
              <w:t>roku od 2 radna dana po</w:t>
            </w:r>
            <w:r>
              <w:rPr>
                <w:spacing w:val="-52"/>
              </w:rPr>
              <w:t xml:space="preserve"> </w:t>
            </w:r>
            <w:r>
              <w:t>odobrenju</w:t>
            </w:r>
            <w:r>
              <w:rPr>
                <w:spacing w:val="-3"/>
              </w:rPr>
              <w:t xml:space="preserve"> </w:t>
            </w:r>
            <w:r>
              <w:t>računa</w:t>
            </w:r>
          </w:p>
        </w:tc>
      </w:tr>
      <w:tr w:rsidR="0052209A" w14:paraId="0A587DD5" w14:textId="77777777">
        <w:trPr>
          <w:trHeight w:val="1811"/>
        </w:trPr>
        <w:tc>
          <w:tcPr>
            <w:tcW w:w="1812" w:type="dxa"/>
          </w:tcPr>
          <w:p w14:paraId="12A84C2E" w14:textId="77777777" w:rsidR="0052209A" w:rsidRDefault="00000000">
            <w:pPr>
              <w:pStyle w:val="TableParagraph"/>
              <w:spacing w:before="20"/>
              <w:ind w:left="105" w:right="338"/>
              <w:rPr>
                <w:b/>
              </w:rPr>
            </w:pPr>
            <w:r>
              <w:rPr>
                <w:b/>
              </w:rPr>
              <w:t>Prijenos iz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knjige ulaznih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računa,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kontiranje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  <w:p w14:paraId="5D7F38D5" w14:textId="77777777" w:rsidR="0052209A" w:rsidRDefault="00000000">
            <w:pPr>
              <w:pStyle w:val="TableParagraph"/>
              <w:spacing w:line="254" w:lineRule="exact"/>
              <w:ind w:left="105" w:right="136"/>
              <w:rPr>
                <w:b/>
              </w:rPr>
            </w:pPr>
            <w:r>
              <w:rPr>
                <w:b/>
              </w:rPr>
              <w:t>knjigovodstveno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evidentiranje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ulaznih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4066" w:type="dxa"/>
          </w:tcPr>
          <w:p w14:paraId="74B41F17" w14:textId="77777777" w:rsidR="0052209A" w:rsidRDefault="00000000">
            <w:pPr>
              <w:pStyle w:val="TableParagraph"/>
              <w:spacing w:before="145"/>
              <w:ind w:left="103" w:right="524"/>
            </w:pPr>
            <w:r>
              <w:t>Razvrstavanje računa prema vrstama</w:t>
            </w:r>
            <w:r>
              <w:rPr>
                <w:spacing w:val="1"/>
              </w:rPr>
              <w:t xml:space="preserve"> </w:t>
            </w:r>
            <w:r>
              <w:t>rashoda, programima</w:t>
            </w:r>
            <w:r>
              <w:rPr>
                <w:spacing w:val="1"/>
              </w:rPr>
              <w:t xml:space="preserve"> </w:t>
            </w:r>
            <w:r>
              <w:t>(aktivnostima/projektima) i izvorima</w:t>
            </w:r>
            <w:r>
              <w:rPr>
                <w:spacing w:val="1"/>
              </w:rPr>
              <w:t xml:space="preserve"> </w:t>
            </w:r>
            <w:r>
              <w:t>financiranja te unos u računovodstveni</w:t>
            </w:r>
            <w:r>
              <w:rPr>
                <w:spacing w:val="-53"/>
              </w:rPr>
              <w:t xml:space="preserve"> </w:t>
            </w:r>
            <w:r>
              <w:t>sustav – glavnu knjigu i analitičku</w:t>
            </w:r>
            <w:r>
              <w:rPr>
                <w:spacing w:val="1"/>
              </w:rPr>
              <w:t xml:space="preserve"> </w:t>
            </w:r>
            <w:r>
              <w:t>evidenciju</w:t>
            </w:r>
          </w:p>
        </w:tc>
        <w:tc>
          <w:tcPr>
            <w:tcW w:w="2170" w:type="dxa"/>
          </w:tcPr>
          <w:p w14:paraId="3D199BC8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1A7A2D30" w14:textId="77777777" w:rsidR="0052209A" w:rsidRDefault="0052209A">
            <w:pPr>
              <w:pStyle w:val="TableParagraph"/>
              <w:spacing w:before="7"/>
              <w:rPr>
                <w:sz w:val="32"/>
              </w:rPr>
            </w:pPr>
          </w:p>
          <w:p w14:paraId="5C2442A2" w14:textId="77777777" w:rsidR="0052209A" w:rsidRDefault="00000000">
            <w:pPr>
              <w:pStyle w:val="TableParagraph"/>
              <w:ind w:left="106"/>
            </w:pPr>
            <w:r>
              <w:t>Voditelj</w:t>
            </w:r>
          </w:p>
          <w:p w14:paraId="761D2387" w14:textId="77777777" w:rsidR="0052209A" w:rsidRDefault="00000000">
            <w:pPr>
              <w:pStyle w:val="TableParagraph"/>
              <w:spacing w:before="1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56E8FAB6" w14:textId="77777777" w:rsidR="0052209A" w:rsidRDefault="0052209A">
            <w:pPr>
              <w:pStyle w:val="TableParagraph"/>
              <w:rPr>
                <w:sz w:val="24"/>
              </w:rPr>
            </w:pPr>
          </w:p>
          <w:p w14:paraId="42E6FDF2" w14:textId="77777777" w:rsidR="0052209A" w:rsidRDefault="0052209A">
            <w:pPr>
              <w:pStyle w:val="TableParagraph"/>
              <w:spacing w:before="8"/>
              <w:rPr>
                <w:sz w:val="21"/>
              </w:rPr>
            </w:pPr>
          </w:p>
          <w:p w14:paraId="32A900FC" w14:textId="77777777" w:rsidR="0052209A" w:rsidRDefault="00000000">
            <w:pPr>
              <w:pStyle w:val="TableParagraph"/>
              <w:spacing w:before="1" w:line="252" w:lineRule="exact"/>
              <w:ind w:left="104"/>
            </w:pPr>
            <w:r>
              <w:t>unutar</w:t>
            </w:r>
            <w:r>
              <w:rPr>
                <w:spacing w:val="-3"/>
              </w:rPr>
              <w:t xml:space="preserve"> </w:t>
            </w:r>
            <w:r>
              <w:t>mjeseca</w:t>
            </w:r>
          </w:p>
          <w:p w14:paraId="189795BF" w14:textId="77777777" w:rsidR="0052209A" w:rsidRDefault="00000000">
            <w:pPr>
              <w:pStyle w:val="TableParagraph"/>
              <w:ind w:left="104" w:right="150"/>
            </w:pPr>
            <w:r>
              <w:t>na koji se odnosi ulazni</w:t>
            </w:r>
            <w:r>
              <w:rPr>
                <w:spacing w:val="-52"/>
              </w:rPr>
              <w:t xml:space="preserve"> </w:t>
            </w:r>
            <w:r>
              <w:t>račun</w:t>
            </w:r>
          </w:p>
        </w:tc>
      </w:tr>
      <w:tr w:rsidR="0052209A" w14:paraId="52CB5DC6" w14:textId="77777777">
        <w:trPr>
          <w:trHeight w:val="849"/>
        </w:trPr>
        <w:tc>
          <w:tcPr>
            <w:tcW w:w="1812" w:type="dxa"/>
          </w:tcPr>
          <w:p w14:paraId="7FE005C1" w14:textId="77777777" w:rsidR="0052209A" w:rsidRDefault="00000000">
            <w:pPr>
              <w:pStyle w:val="TableParagraph"/>
              <w:spacing w:before="46"/>
              <w:ind w:left="105" w:right="130"/>
              <w:rPr>
                <w:b/>
              </w:rPr>
            </w:pPr>
            <w:r>
              <w:rPr>
                <w:b/>
              </w:rPr>
              <w:t>Priprema 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plaćanje računa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prema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dospijeću</w:t>
            </w:r>
          </w:p>
        </w:tc>
        <w:tc>
          <w:tcPr>
            <w:tcW w:w="4066" w:type="dxa"/>
          </w:tcPr>
          <w:p w14:paraId="5049B1DA" w14:textId="77777777" w:rsidR="0052209A" w:rsidRDefault="00000000">
            <w:pPr>
              <w:pStyle w:val="TableParagraph"/>
              <w:spacing w:before="171"/>
              <w:ind w:left="103" w:right="121"/>
            </w:pPr>
            <w:r>
              <w:t>Izvješće o stanju obveza prema dospijeću –</w:t>
            </w:r>
            <w:r>
              <w:rPr>
                <w:spacing w:val="-52"/>
              </w:rPr>
              <w:t xml:space="preserve"> </w:t>
            </w:r>
            <w:r>
              <w:t>roku</w:t>
            </w:r>
            <w:r>
              <w:rPr>
                <w:spacing w:val="-1"/>
              </w:rPr>
              <w:t xml:space="preserve"> </w:t>
            </w:r>
            <w:r>
              <w:t>plaćanja</w:t>
            </w:r>
          </w:p>
        </w:tc>
        <w:tc>
          <w:tcPr>
            <w:tcW w:w="2170" w:type="dxa"/>
          </w:tcPr>
          <w:p w14:paraId="3638D209" w14:textId="77777777" w:rsidR="0052209A" w:rsidRDefault="00000000">
            <w:pPr>
              <w:pStyle w:val="TableParagraph"/>
              <w:spacing w:before="171" w:line="253" w:lineRule="exact"/>
              <w:ind w:left="106"/>
            </w:pPr>
            <w:r>
              <w:t>Voditelj</w:t>
            </w:r>
          </w:p>
          <w:p w14:paraId="3CDE74F1" w14:textId="77777777" w:rsidR="0052209A" w:rsidRDefault="00000000">
            <w:pPr>
              <w:pStyle w:val="TableParagraph"/>
              <w:ind w:left="106"/>
            </w:pPr>
            <w:r>
              <w:t>računovodstva</w:t>
            </w:r>
          </w:p>
        </w:tc>
        <w:tc>
          <w:tcPr>
            <w:tcW w:w="2362" w:type="dxa"/>
          </w:tcPr>
          <w:p w14:paraId="3D391AF1" w14:textId="77777777" w:rsidR="0052209A" w:rsidRDefault="00000000">
            <w:pPr>
              <w:pStyle w:val="TableParagraph"/>
              <w:spacing w:before="171"/>
              <w:ind w:left="104" w:right="164"/>
            </w:pPr>
            <w:r>
              <w:t>svaki dan ili prema</w:t>
            </w:r>
            <w:r>
              <w:rPr>
                <w:spacing w:val="1"/>
              </w:rPr>
              <w:t xml:space="preserve"> </w:t>
            </w:r>
            <w:r>
              <w:t>dogovoru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ravnateljem</w:t>
            </w:r>
          </w:p>
        </w:tc>
      </w:tr>
      <w:tr w:rsidR="0052209A" w14:paraId="2DA7FB88" w14:textId="77777777">
        <w:trPr>
          <w:trHeight w:val="851"/>
        </w:trPr>
        <w:tc>
          <w:tcPr>
            <w:tcW w:w="1812" w:type="dxa"/>
          </w:tcPr>
          <w:p w14:paraId="5ED9670B" w14:textId="77777777" w:rsidR="0052209A" w:rsidRDefault="00000000">
            <w:pPr>
              <w:pStyle w:val="TableParagraph"/>
              <w:spacing w:before="173"/>
              <w:ind w:left="105" w:right="662"/>
              <w:rPr>
                <w:b/>
              </w:rPr>
            </w:pPr>
            <w:r>
              <w:rPr>
                <w:b/>
              </w:rPr>
              <w:t>Odobrenje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plaćanja</w:t>
            </w:r>
          </w:p>
        </w:tc>
        <w:tc>
          <w:tcPr>
            <w:tcW w:w="4066" w:type="dxa"/>
          </w:tcPr>
          <w:p w14:paraId="55530356" w14:textId="77777777" w:rsidR="0052209A" w:rsidRDefault="00000000">
            <w:pPr>
              <w:pStyle w:val="TableParagraph"/>
              <w:spacing w:before="44"/>
              <w:ind w:left="103" w:right="408"/>
            </w:pPr>
            <w:r>
              <w:t>Odobrenje izvješća o stanju duga prema</w:t>
            </w:r>
            <w:r>
              <w:rPr>
                <w:spacing w:val="-52"/>
              </w:rPr>
              <w:t xml:space="preserve"> </w:t>
            </w:r>
            <w:r>
              <w:t>danima dospijeća – potpis i datum</w:t>
            </w:r>
            <w:r>
              <w:rPr>
                <w:spacing w:val="1"/>
              </w:rPr>
              <w:t xml:space="preserve"> </w:t>
            </w:r>
            <w:r>
              <w:t>ravnatelja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2"/>
              </w:rPr>
              <w:t xml:space="preserve"> </w:t>
            </w:r>
            <w:r>
              <w:t>druge osobe</w:t>
            </w:r>
          </w:p>
        </w:tc>
        <w:tc>
          <w:tcPr>
            <w:tcW w:w="2170" w:type="dxa"/>
          </w:tcPr>
          <w:p w14:paraId="6CB3DB1F" w14:textId="77777777" w:rsidR="0052209A" w:rsidRDefault="0052209A">
            <w:pPr>
              <w:pStyle w:val="TableParagraph"/>
              <w:spacing w:before="10"/>
              <w:rPr>
                <w:sz w:val="25"/>
              </w:rPr>
            </w:pPr>
          </w:p>
          <w:p w14:paraId="4AEA2F25" w14:textId="77777777" w:rsidR="0052209A" w:rsidRDefault="00000000">
            <w:pPr>
              <w:pStyle w:val="TableParagraph"/>
              <w:spacing w:before="1"/>
              <w:ind w:left="106"/>
            </w:pPr>
            <w:r>
              <w:t>Ravnatelj</w:t>
            </w:r>
          </w:p>
        </w:tc>
        <w:tc>
          <w:tcPr>
            <w:tcW w:w="2362" w:type="dxa"/>
          </w:tcPr>
          <w:p w14:paraId="151F7416" w14:textId="77777777" w:rsidR="0052209A" w:rsidRDefault="00000000">
            <w:pPr>
              <w:pStyle w:val="TableParagraph"/>
              <w:spacing w:before="44"/>
              <w:ind w:left="104" w:right="639"/>
            </w:pPr>
            <w:r>
              <w:t>prema dogovoru s</w:t>
            </w:r>
            <w:r>
              <w:rPr>
                <w:spacing w:val="-52"/>
              </w:rPr>
              <w:t xml:space="preserve"> </w:t>
            </w:r>
            <w:r>
              <w:t>voditeljem</w:t>
            </w:r>
          </w:p>
          <w:p w14:paraId="72B53B11" w14:textId="77777777" w:rsidR="0052209A" w:rsidRDefault="00000000">
            <w:pPr>
              <w:pStyle w:val="TableParagraph"/>
              <w:ind w:left="104"/>
            </w:pPr>
            <w:r>
              <w:t>računovodstva</w:t>
            </w:r>
          </w:p>
        </w:tc>
      </w:tr>
      <w:tr w:rsidR="0052209A" w14:paraId="44E0A03B" w14:textId="77777777">
        <w:trPr>
          <w:trHeight w:val="849"/>
        </w:trPr>
        <w:tc>
          <w:tcPr>
            <w:tcW w:w="1812" w:type="dxa"/>
          </w:tcPr>
          <w:p w14:paraId="206949BB" w14:textId="77777777" w:rsidR="0052209A" w:rsidRDefault="00000000">
            <w:pPr>
              <w:pStyle w:val="TableParagraph"/>
              <w:spacing w:before="171"/>
              <w:ind w:left="105" w:right="125"/>
              <w:rPr>
                <w:b/>
              </w:rPr>
            </w:pPr>
            <w:r>
              <w:rPr>
                <w:b/>
              </w:rPr>
              <w:t>Plaćanje računa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prema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dospijeću</w:t>
            </w:r>
          </w:p>
        </w:tc>
        <w:tc>
          <w:tcPr>
            <w:tcW w:w="4066" w:type="dxa"/>
          </w:tcPr>
          <w:p w14:paraId="023E3CB1" w14:textId="77777777" w:rsidR="0052209A" w:rsidRDefault="00000000">
            <w:pPr>
              <w:pStyle w:val="TableParagraph"/>
              <w:spacing w:before="44" w:line="252" w:lineRule="exact"/>
              <w:ind w:left="103"/>
            </w:pPr>
            <w:r>
              <w:t>Nalozi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plaćanje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potpis</w:t>
            </w:r>
            <w:r>
              <w:rPr>
                <w:spacing w:val="-2"/>
              </w:rPr>
              <w:t xml:space="preserve"> </w:t>
            </w:r>
            <w:r>
              <w:t>ravnatelja ili</w:t>
            </w:r>
          </w:p>
          <w:p w14:paraId="28AAF6CB" w14:textId="77777777" w:rsidR="0052209A" w:rsidRDefault="00000000">
            <w:pPr>
              <w:pStyle w:val="TableParagraph"/>
              <w:ind w:left="103" w:right="102"/>
            </w:pPr>
            <w:r>
              <w:t>elektronički potpis na unesenim nalozima u</w:t>
            </w:r>
            <w:r>
              <w:rPr>
                <w:spacing w:val="-53"/>
              </w:rPr>
              <w:t xml:space="preserve"> </w:t>
            </w:r>
            <w:r>
              <w:t>Internet bankarstvu</w:t>
            </w:r>
            <w:r>
              <w:rPr>
                <w:spacing w:val="-1"/>
              </w:rPr>
              <w:t xml:space="preserve"> </w:t>
            </w:r>
            <w:r>
              <w:t>(USB,</w:t>
            </w:r>
            <w:r>
              <w:rPr>
                <w:spacing w:val="-4"/>
              </w:rPr>
              <w:t xml:space="preserve"> </w:t>
            </w:r>
            <w:r>
              <w:t>token,</w:t>
            </w:r>
            <w:r>
              <w:rPr>
                <w:spacing w:val="-1"/>
              </w:rPr>
              <w:t xml:space="preserve"> </w:t>
            </w:r>
            <w:r>
              <w:t>kartica)</w:t>
            </w:r>
          </w:p>
        </w:tc>
        <w:tc>
          <w:tcPr>
            <w:tcW w:w="2170" w:type="dxa"/>
          </w:tcPr>
          <w:p w14:paraId="41CA8ED5" w14:textId="77777777" w:rsidR="0052209A" w:rsidRDefault="00000000">
            <w:pPr>
              <w:pStyle w:val="TableParagraph"/>
              <w:spacing w:before="44"/>
              <w:ind w:left="106" w:right="121"/>
            </w:pPr>
            <w:r>
              <w:t>Ravnatelj ili osoba na</w:t>
            </w:r>
            <w:r>
              <w:rPr>
                <w:spacing w:val="-52"/>
              </w:rPr>
              <w:t xml:space="preserve"> </w:t>
            </w:r>
            <w:r>
              <w:t>koju je prenesena</w:t>
            </w:r>
            <w:r>
              <w:rPr>
                <w:spacing w:val="1"/>
              </w:rPr>
              <w:t xml:space="preserve"> </w:t>
            </w:r>
            <w:r>
              <w:t>ovlast</w:t>
            </w:r>
          </w:p>
        </w:tc>
        <w:tc>
          <w:tcPr>
            <w:tcW w:w="2362" w:type="dxa"/>
          </w:tcPr>
          <w:p w14:paraId="12D65DFE" w14:textId="77777777" w:rsidR="0052209A" w:rsidRDefault="00000000">
            <w:pPr>
              <w:pStyle w:val="TableParagraph"/>
              <w:spacing w:before="44"/>
              <w:ind w:left="104" w:right="248"/>
            </w:pPr>
            <w:r>
              <w:t>prema dospijeću ili</w:t>
            </w:r>
            <w:r>
              <w:rPr>
                <w:spacing w:val="1"/>
              </w:rPr>
              <w:t xml:space="preserve"> </w:t>
            </w:r>
            <w:r>
              <w:t>dogovoru s voditeljem</w:t>
            </w:r>
            <w:r>
              <w:rPr>
                <w:spacing w:val="-52"/>
              </w:rPr>
              <w:t xml:space="preserve"> </w:t>
            </w:r>
            <w:r>
              <w:t>računovodstva</w:t>
            </w:r>
          </w:p>
        </w:tc>
      </w:tr>
    </w:tbl>
    <w:p w14:paraId="786FD1CB" w14:textId="77777777" w:rsidR="0052209A" w:rsidRDefault="0052209A">
      <w:pPr>
        <w:sectPr w:rsidR="0052209A">
          <w:pgSz w:w="11910" w:h="16840"/>
          <w:pgMar w:top="1400" w:right="200" w:bottom="280" w:left="1060" w:header="720" w:footer="720" w:gutter="0"/>
          <w:cols w:space="720"/>
        </w:sectPr>
      </w:pPr>
    </w:p>
    <w:p w14:paraId="74D05B31" w14:textId="77777777" w:rsidR="0052209A" w:rsidRDefault="00000000">
      <w:pPr>
        <w:pStyle w:val="Tijeloteksta"/>
        <w:spacing w:before="78" w:line="252" w:lineRule="exact"/>
        <w:ind w:left="1137" w:right="2254"/>
        <w:jc w:val="center"/>
      </w:pPr>
      <w:r>
        <w:lastRenderedPageBreak/>
        <w:t>III.</w:t>
      </w:r>
    </w:p>
    <w:p w14:paraId="78477024" w14:textId="77777777" w:rsidR="0052209A" w:rsidRDefault="00000000">
      <w:pPr>
        <w:pStyle w:val="Tijeloteksta"/>
        <w:ind w:left="358" w:right="1213"/>
        <w:jc w:val="both"/>
      </w:pPr>
      <w:r>
        <w:t>Prilikom nabave roba/radova/usluga malih vrijednosti čije se plaćanje vrši gotovinom iz blagajne, ne</w:t>
      </w:r>
      <w:r>
        <w:rPr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se gore navedena procedura nego ravnatelj svojim</w:t>
      </w:r>
      <w:r>
        <w:rPr>
          <w:spacing w:val="1"/>
        </w:rPr>
        <w:t xml:space="preserve"> </w:t>
      </w:r>
      <w:r>
        <w:t>potpisom</w:t>
      </w:r>
      <w:r>
        <w:rPr>
          <w:spacing w:val="1"/>
        </w:rPr>
        <w:t xml:space="preserve"> </w:t>
      </w:r>
      <w:r>
        <w:t>uz primjenu</w:t>
      </w:r>
      <w:r>
        <w:rPr>
          <w:spacing w:val="1"/>
        </w:rPr>
        <w:t xml:space="preserve"> </w:t>
      </w:r>
      <w:r>
        <w:t>odgovarajućeg</w:t>
      </w:r>
      <w:r>
        <w:rPr>
          <w:spacing w:val="1"/>
        </w:rPr>
        <w:t xml:space="preserve"> </w:t>
      </w:r>
      <w:r>
        <w:t>štambilja odobrava nabavu</w:t>
      </w:r>
      <w:r>
        <w:rPr>
          <w:spacing w:val="-2"/>
        </w:rPr>
        <w:t xml:space="preserve"> </w:t>
      </w:r>
      <w:r>
        <w:t>i plaćanje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jamči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točnost</w:t>
      </w:r>
      <w:r>
        <w:rPr>
          <w:spacing w:val="1"/>
        </w:rPr>
        <w:t xml:space="preserve"> </w:t>
      </w:r>
      <w:r>
        <w:t>podataka na računu.</w:t>
      </w:r>
    </w:p>
    <w:p w14:paraId="1FEA2AA1" w14:textId="77777777" w:rsidR="0052209A" w:rsidRDefault="0052209A">
      <w:pPr>
        <w:pStyle w:val="Tijeloteksta"/>
        <w:spacing w:before="1"/>
      </w:pPr>
    </w:p>
    <w:p w14:paraId="75721716" w14:textId="16291578" w:rsidR="0052209A" w:rsidRDefault="00C1182B">
      <w:pPr>
        <w:pStyle w:val="Tijeloteksta"/>
        <w:spacing w:line="252" w:lineRule="exact"/>
        <w:ind w:left="1196" w:right="2254"/>
        <w:jc w:val="center"/>
      </w:pPr>
      <w:r>
        <w:t>I</w:t>
      </w:r>
      <w:r w:rsidR="00000000">
        <w:t>V.</w:t>
      </w:r>
    </w:p>
    <w:p w14:paraId="34EC9477" w14:textId="1F8E0FDE" w:rsidR="0052209A" w:rsidRDefault="00000000">
      <w:pPr>
        <w:pStyle w:val="Tijeloteksta"/>
        <w:ind w:left="358" w:right="1220"/>
        <w:jc w:val="both"/>
      </w:pPr>
      <w:r>
        <w:t>Ova</w:t>
      </w:r>
      <w:r>
        <w:rPr>
          <w:spacing w:val="39"/>
        </w:rPr>
        <w:t xml:space="preserve"> </w:t>
      </w:r>
      <w:r>
        <w:t>procedura</w:t>
      </w:r>
      <w:r>
        <w:rPr>
          <w:spacing w:val="39"/>
        </w:rPr>
        <w:t xml:space="preserve"> </w:t>
      </w:r>
      <w:r>
        <w:t>objavljena</w:t>
      </w:r>
      <w:r>
        <w:rPr>
          <w:spacing w:val="36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oglasnoj</w:t>
      </w:r>
      <w:r>
        <w:rPr>
          <w:spacing w:val="39"/>
        </w:rPr>
        <w:t xml:space="preserve"> </w:t>
      </w:r>
      <w:r>
        <w:t>ploči</w:t>
      </w:r>
      <w:r>
        <w:rPr>
          <w:spacing w:val="37"/>
        </w:rPr>
        <w:t xml:space="preserve"> </w:t>
      </w:r>
      <w:r>
        <w:t>škole</w:t>
      </w:r>
      <w:r>
        <w:rPr>
          <w:spacing w:val="39"/>
        </w:rPr>
        <w:t xml:space="preserve"> </w:t>
      </w:r>
      <w:r>
        <w:t>te</w:t>
      </w:r>
      <w:r>
        <w:rPr>
          <w:spacing w:val="36"/>
        </w:rPr>
        <w:t xml:space="preserve"> </w:t>
      </w:r>
      <w:r>
        <w:t>stupa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snagu</w:t>
      </w:r>
      <w:r>
        <w:rPr>
          <w:spacing w:val="-52"/>
        </w:rPr>
        <w:t xml:space="preserve"> </w:t>
      </w:r>
      <w:r w:rsidR="00C1182B">
        <w:rPr>
          <w:spacing w:val="-52"/>
        </w:rPr>
        <w:t xml:space="preserve">    </w:t>
      </w:r>
      <w:r w:rsidR="00C1182B">
        <w:t xml:space="preserve"> danom</w:t>
      </w:r>
      <w:r>
        <w:rPr>
          <w:spacing w:val="-1"/>
        </w:rPr>
        <w:t xml:space="preserve"> </w:t>
      </w:r>
      <w:r>
        <w:t>donošenja.</w:t>
      </w:r>
    </w:p>
    <w:p w14:paraId="73085B3D" w14:textId="77777777" w:rsidR="0052209A" w:rsidRDefault="0052209A">
      <w:pPr>
        <w:pStyle w:val="Tijeloteksta"/>
        <w:rPr>
          <w:sz w:val="24"/>
        </w:rPr>
      </w:pPr>
    </w:p>
    <w:p w14:paraId="22A13457" w14:textId="77777777" w:rsidR="0052209A" w:rsidRDefault="0052209A">
      <w:pPr>
        <w:pStyle w:val="Tijeloteksta"/>
        <w:rPr>
          <w:sz w:val="24"/>
        </w:rPr>
      </w:pPr>
    </w:p>
    <w:p w14:paraId="1D61A6C7" w14:textId="77777777" w:rsidR="0052209A" w:rsidRDefault="0052209A">
      <w:pPr>
        <w:pStyle w:val="Tijeloteksta"/>
        <w:rPr>
          <w:sz w:val="24"/>
        </w:rPr>
      </w:pPr>
    </w:p>
    <w:p w14:paraId="4647EA79" w14:textId="77777777" w:rsidR="0052209A" w:rsidRDefault="0052209A">
      <w:pPr>
        <w:pStyle w:val="Tijeloteksta"/>
        <w:rPr>
          <w:sz w:val="24"/>
        </w:rPr>
      </w:pPr>
    </w:p>
    <w:p w14:paraId="4FFAF70D" w14:textId="7C0B6323" w:rsidR="0052209A" w:rsidRDefault="00000000">
      <w:pPr>
        <w:pStyle w:val="Naslov1"/>
        <w:spacing w:before="167"/>
        <w:ind w:right="316"/>
      </w:pPr>
      <w:r>
        <w:t>RA</w:t>
      </w:r>
      <w:r>
        <w:rPr>
          <w:spacing w:val="-2"/>
        </w:rPr>
        <w:t xml:space="preserve"> </w:t>
      </w:r>
      <w:r>
        <w:t>V N</w:t>
      </w:r>
      <w:r>
        <w:rPr>
          <w:spacing w:val="-1"/>
        </w:rPr>
        <w:t xml:space="preserve"> </w:t>
      </w:r>
      <w:r>
        <w:t>A T E LJ</w:t>
      </w:r>
      <w:r w:rsidR="00C1182B">
        <w:t xml:space="preserve"> I CA:</w:t>
      </w:r>
    </w:p>
    <w:p w14:paraId="5F714C3A" w14:textId="1A89C6E9" w:rsidR="00C1182B" w:rsidRDefault="00C1182B">
      <w:pPr>
        <w:pStyle w:val="Naslov1"/>
        <w:spacing w:before="167"/>
        <w:ind w:right="316"/>
      </w:pPr>
      <w:r>
        <w:t>Dara Brčić</w:t>
      </w:r>
    </w:p>
    <w:p w14:paraId="5829FC13" w14:textId="77777777" w:rsidR="00C1182B" w:rsidRDefault="00C1182B">
      <w:pPr>
        <w:pStyle w:val="Naslov1"/>
        <w:spacing w:before="167"/>
        <w:ind w:right="316"/>
      </w:pPr>
    </w:p>
    <w:p w14:paraId="69E4986B" w14:textId="1D92F697" w:rsidR="0052209A" w:rsidRDefault="0052209A">
      <w:pPr>
        <w:ind w:left="4594" w:right="314"/>
        <w:jc w:val="center"/>
        <w:rPr>
          <w:b/>
          <w:sz w:val="24"/>
        </w:rPr>
      </w:pPr>
    </w:p>
    <w:sectPr w:rsidR="0052209A">
      <w:pgSz w:w="11910" w:h="16840"/>
      <w:pgMar w:top="132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5FD"/>
    <w:multiLevelType w:val="hybridMultilevel"/>
    <w:tmpl w:val="5D889FAE"/>
    <w:lvl w:ilvl="0" w:tplc="6FE8A1B6">
      <w:numFmt w:val="bullet"/>
      <w:lvlText w:val="–"/>
      <w:lvlJc w:val="left"/>
      <w:pPr>
        <w:ind w:left="554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43620F8">
      <w:numFmt w:val="bullet"/>
      <w:lvlText w:val="•"/>
      <w:lvlJc w:val="left"/>
      <w:pPr>
        <w:ind w:left="909" w:hanging="360"/>
      </w:pPr>
      <w:rPr>
        <w:rFonts w:hint="default"/>
        <w:lang w:val="hr-HR" w:eastAsia="en-US" w:bidi="ar-SA"/>
      </w:rPr>
    </w:lvl>
    <w:lvl w:ilvl="2" w:tplc="531CAD4C">
      <w:numFmt w:val="bullet"/>
      <w:lvlText w:val="•"/>
      <w:lvlJc w:val="left"/>
      <w:pPr>
        <w:ind w:left="1259" w:hanging="360"/>
      </w:pPr>
      <w:rPr>
        <w:rFonts w:hint="default"/>
        <w:lang w:val="hr-HR" w:eastAsia="en-US" w:bidi="ar-SA"/>
      </w:rPr>
    </w:lvl>
    <w:lvl w:ilvl="3" w:tplc="A858AA02">
      <w:numFmt w:val="bullet"/>
      <w:lvlText w:val="•"/>
      <w:lvlJc w:val="left"/>
      <w:pPr>
        <w:ind w:left="1608" w:hanging="360"/>
      </w:pPr>
      <w:rPr>
        <w:rFonts w:hint="default"/>
        <w:lang w:val="hr-HR" w:eastAsia="en-US" w:bidi="ar-SA"/>
      </w:rPr>
    </w:lvl>
    <w:lvl w:ilvl="4" w:tplc="82B4DD50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5" w:tplc="E59AD9D0">
      <w:numFmt w:val="bullet"/>
      <w:lvlText w:val="•"/>
      <w:lvlJc w:val="left"/>
      <w:pPr>
        <w:ind w:left="2308" w:hanging="360"/>
      </w:pPr>
      <w:rPr>
        <w:rFonts w:hint="default"/>
        <w:lang w:val="hr-HR" w:eastAsia="en-US" w:bidi="ar-SA"/>
      </w:rPr>
    </w:lvl>
    <w:lvl w:ilvl="6" w:tplc="A5C882BE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7" w:tplc="13B4536E">
      <w:numFmt w:val="bullet"/>
      <w:lvlText w:val="•"/>
      <w:lvlJc w:val="left"/>
      <w:pPr>
        <w:ind w:left="3007" w:hanging="360"/>
      </w:pPr>
      <w:rPr>
        <w:rFonts w:hint="default"/>
        <w:lang w:val="hr-HR" w:eastAsia="en-US" w:bidi="ar-SA"/>
      </w:rPr>
    </w:lvl>
    <w:lvl w:ilvl="8" w:tplc="0E30C2E8">
      <w:numFmt w:val="bullet"/>
      <w:lvlText w:val="•"/>
      <w:lvlJc w:val="left"/>
      <w:pPr>
        <w:ind w:left="335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23C6204"/>
    <w:multiLevelType w:val="hybridMultilevel"/>
    <w:tmpl w:val="F4807626"/>
    <w:lvl w:ilvl="0" w:tplc="07441720">
      <w:numFmt w:val="bullet"/>
      <w:lvlText w:val="–"/>
      <w:lvlJc w:val="left"/>
      <w:pPr>
        <w:ind w:left="509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DA8DB2E">
      <w:numFmt w:val="bullet"/>
      <w:lvlText w:val="•"/>
      <w:lvlJc w:val="left"/>
      <w:pPr>
        <w:ind w:left="855" w:hanging="360"/>
      </w:pPr>
      <w:rPr>
        <w:rFonts w:hint="default"/>
        <w:lang w:val="hr-HR" w:eastAsia="en-US" w:bidi="ar-SA"/>
      </w:rPr>
    </w:lvl>
    <w:lvl w:ilvl="2" w:tplc="EC609D52">
      <w:numFmt w:val="bullet"/>
      <w:lvlText w:val="•"/>
      <w:lvlJc w:val="left"/>
      <w:pPr>
        <w:ind w:left="1211" w:hanging="360"/>
      </w:pPr>
      <w:rPr>
        <w:rFonts w:hint="default"/>
        <w:lang w:val="hr-HR" w:eastAsia="en-US" w:bidi="ar-SA"/>
      </w:rPr>
    </w:lvl>
    <w:lvl w:ilvl="3" w:tplc="C2DAC24A">
      <w:numFmt w:val="bullet"/>
      <w:lvlText w:val="•"/>
      <w:lvlJc w:val="left"/>
      <w:pPr>
        <w:ind w:left="1566" w:hanging="360"/>
      </w:pPr>
      <w:rPr>
        <w:rFonts w:hint="default"/>
        <w:lang w:val="hr-HR" w:eastAsia="en-US" w:bidi="ar-SA"/>
      </w:rPr>
    </w:lvl>
    <w:lvl w:ilvl="4" w:tplc="315E3026">
      <w:numFmt w:val="bullet"/>
      <w:lvlText w:val="•"/>
      <w:lvlJc w:val="left"/>
      <w:pPr>
        <w:ind w:left="1922" w:hanging="360"/>
      </w:pPr>
      <w:rPr>
        <w:rFonts w:hint="default"/>
        <w:lang w:val="hr-HR" w:eastAsia="en-US" w:bidi="ar-SA"/>
      </w:rPr>
    </w:lvl>
    <w:lvl w:ilvl="5" w:tplc="68BEC14A">
      <w:numFmt w:val="bullet"/>
      <w:lvlText w:val="•"/>
      <w:lvlJc w:val="left"/>
      <w:pPr>
        <w:ind w:left="2278" w:hanging="360"/>
      </w:pPr>
      <w:rPr>
        <w:rFonts w:hint="default"/>
        <w:lang w:val="hr-HR" w:eastAsia="en-US" w:bidi="ar-SA"/>
      </w:rPr>
    </w:lvl>
    <w:lvl w:ilvl="6" w:tplc="C4160984">
      <w:numFmt w:val="bullet"/>
      <w:lvlText w:val="•"/>
      <w:lvlJc w:val="left"/>
      <w:pPr>
        <w:ind w:left="2633" w:hanging="360"/>
      </w:pPr>
      <w:rPr>
        <w:rFonts w:hint="default"/>
        <w:lang w:val="hr-HR" w:eastAsia="en-US" w:bidi="ar-SA"/>
      </w:rPr>
    </w:lvl>
    <w:lvl w:ilvl="7" w:tplc="5C8A9BEA">
      <w:numFmt w:val="bullet"/>
      <w:lvlText w:val="•"/>
      <w:lvlJc w:val="left"/>
      <w:pPr>
        <w:ind w:left="2989" w:hanging="360"/>
      </w:pPr>
      <w:rPr>
        <w:rFonts w:hint="default"/>
        <w:lang w:val="hr-HR" w:eastAsia="en-US" w:bidi="ar-SA"/>
      </w:rPr>
    </w:lvl>
    <w:lvl w:ilvl="8" w:tplc="E0081E08">
      <w:numFmt w:val="bullet"/>
      <w:lvlText w:val="•"/>
      <w:lvlJc w:val="left"/>
      <w:pPr>
        <w:ind w:left="334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5710F59"/>
    <w:multiLevelType w:val="hybridMultilevel"/>
    <w:tmpl w:val="EA38F0CE"/>
    <w:lvl w:ilvl="0" w:tplc="AEA80768">
      <w:numFmt w:val="bullet"/>
      <w:lvlText w:val=""/>
      <w:lvlJc w:val="left"/>
      <w:pPr>
        <w:ind w:left="823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A0D21D14">
      <w:numFmt w:val="bullet"/>
      <w:lvlText w:val="•"/>
      <w:lvlJc w:val="left"/>
      <w:pPr>
        <w:ind w:left="1143" w:hanging="348"/>
      </w:pPr>
      <w:rPr>
        <w:rFonts w:hint="default"/>
        <w:lang w:val="hr-HR" w:eastAsia="en-US" w:bidi="ar-SA"/>
      </w:rPr>
    </w:lvl>
    <w:lvl w:ilvl="2" w:tplc="C9B83804">
      <w:numFmt w:val="bullet"/>
      <w:lvlText w:val="•"/>
      <w:lvlJc w:val="left"/>
      <w:pPr>
        <w:ind w:left="1467" w:hanging="348"/>
      </w:pPr>
      <w:rPr>
        <w:rFonts w:hint="default"/>
        <w:lang w:val="hr-HR" w:eastAsia="en-US" w:bidi="ar-SA"/>
      </w:rPr>
    </w:lvl>
    <w:lvl w:ilvl="3" w:tplc="393E5282">
      <w:numFmt w:val="bullet"/>
      <w:lvlText w:val="•"/>
      <w:lvlJc w:val="left"/>
      <w:pPr>
        <w:ind w:left="1790" w:hanging="348"/>
      </w:pPr>
      <w:rPr>
        <w:rFonts w:hint="default"/>
        <w:lang w:val="hr-HR" w:eastAsia="en-US" w:bidi="ar-SA"/>
      </w:rPr>
    </w:lvl>
    <w:lvl w:ilvl="4" w:tplc="C306792C">
      <w:numFmt w:val="bullet"/>
      <w:lvlText w:val="•"/>
      <w:lvlJc w:val="left"/>
      <w:pPr>
        <w:ind w:left="2114" w:hanging="348"/>
      </w:pPr>
      <w:rPr>
        <w:rFonts w:hint="default"/>
        <w:lang w:val="hr-HR" w:eastAsia="en-US" w:bidi="ar-SA"/>
      </w:rPr>
    </w:lvl>
    <w:lvl w:ilvl="5" w:tplc="EABCB9CA">
      <w:numFmt w:val="bullet"/>
      <w:lvlText w:val="•"/>
      <w:lvlJc w:val="left"/>
      <w:pPr>
        <w:ind w:left="2438" w:hanging="348"/>
      </w:pPr>
      <w:rPr>
        <w:rFonts w:hint="default"/>
        <w:lang w:val="hr-HR" w:eastAsia="en-US" w:bidi="ar-SA"/>
      </w:rPr>
    </w:lvl>
    <w:lvl w:ilvl="6" w:tplc="1B2CB6BA">
      <w:numFmt w:val="bullet"/>
      <w:lvlText w:val="•"/>
      <w:lvlJc w:val="left"/>
      <w:pPr>
        <w:ind w:left="2761" w:hanging="348"/>
      </w:pPr>
      <w:rPr>
        <w:rFonts w:hint="default"/>
        <w:lang w:val="hr-HR" w:eastAsia="en-US" w:bidi="ar-SA"/>
      </w:rPr>
    </w:lvl>
    <w:lvl w:ilvl="7" w:tplc="ADF2C7AA">
      <w:numFmt w:val="bullet"/>
      <w:lvlText w:val="•"/>
      <w:lvlJc w:val="left"/>
      <w:pPr>
        <w:ind w:left="3085" w:hanging="348"/>
      </w:pPr>
      <w:rPr>
        <w:rFonts w:hint="default"/>
        <w:lang w:val="hr-HR" w:eastAsia="en-US" w:bidi="ar-SA"/>
      </w:rPr>
    </w:lvl>
    <w:lvl w:ilvl="8" w:tplc="42AC0C8C">
      <w:numFmt w:val="bullet"/>
      <w:lvlText w:val="•"/>
      <w:lvlJc w:val="left"/>
      <w:pPr>
        <w:ind w:left="3408" w:hanging="348"/>
      </w:pPr>
      <w:rPr>
        <w:rFonts w:hint="default"/>
        <w:lang w:val="hr-HR" w:eastAsia="en-US" w:bidi="ar-SA"/>
      </w:rPr>
    </w:lvl>
  </w:abstractNum>
  <w:num w:numId="1" w16cid:durableId="1514343622">
    <w:abstractNumId w:val="0"/>
  </w:num>
  <w:num w:numId="2" w16cid:durableId="250627837">
    <w:abstractNumId w:val="1"/>
  </w:num>
  <w:num w:numId="3" w16cid:durableId="188063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9A"/>
    <w:rsid w:val="001C4063"/>
    <w:rsid w:val="0052209A"/>
    <w:rsid w:val="00C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E57"/>
  <w15:docId w15:val="{2B34C6CA-FEFE-4568-9528-CFA7B47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594" w:right="314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MIHAELA ŠILOBODA</dc:title>
  <dc:creator>AMD AM2</dc:creator>
  <cp:lastModifiedBy>Suzana Tomac</cp:lastModifiedBy>
  <cp:revision>3</cp:revision>
  <cp:lastPrinted>2022-11-08T11:35:00Z</cp:lastPrinted>
  <dcterms:created xsi:type="dcterms:W3CDTF">2022-11-08T11:28:00Z</dcterms:created>
  <dcterms:modified xsi:type="dcterms:W3CDTF">2022-11-08T11:35:00Z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2022-11-08T00:00:00Z</vt:filetime>
  </property>
</Properties>
</file>